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627" w:type="dxa"/>
        <w:tblInd w:w="-39" w:type="dxa"/>
        <w:tblLayout w:type="fixed"/>
        <w:tblLook w:val="04A0" w:firstRow="1" w:lastRow="0" w:firstColumn="1" w:lastColumn="0" w:noHBand="0" w:noVBand="1"/>
      </w:tblPr>
      <w:tblGrid>
        <w:gridCol w:w="1557"/>
        <w:gridCol w:w="271"/>
        <w:gridCol w:w="1813"/>
        <w:gridCol w:w="1672"/>
        <w:gridCol w:w="140"/>
        <w:gridCol w:w="3616"/>
        <w:gridCol w:w="245"/>
        <w:gridCol w:w="1313"/>
      </w:tblGrid>
      <w:tr w:rsidR="00951278" w14:paraId="1A6DAC7B" w14:textId="77777777" w:rsidTr="412E3352">
        <w:trPr>
          <w:trHeight w:val="1148"/>
        </w:trPr>
        <w:tc>
          <w:tcPr>
            <w:tcW w:w="1557" w:type="dxa"/>
            <w:tcBorders>
              <w:top w:val="single" w:sz="18" w:space="0" w:color="auto"/>
              <w:left w:val="nil"/>
              <w:bottom w:val="single" w:sz="18" w:space="0" w:color="auto"/>
              <w:right w:val="nil"/>
            </w:tcBorders>
          </w:tcPr>
          <w:p w14:paraId="4C158268" w14:textId="77777777" w:rsidR="00951278" w:rsidRPr="00D069E5" w:rsidRDefault="00951278" w:rsidP="00D63707">
            <w:pPr>
              <w:bidi/>
              <w:rPr>
                <w:rFonts w:ascii="Simplified Arabic" w:hAnsi="Simplified Arabic" w:cs="Simplified Arabic"/>
                <w:sz w:val="28"/>
                <w:szCs w:val="28"/>
                <w:rtl/>
              </w:rPr>
            </w:pPr>
            <w:r>
              <w:rPr>
                <w:rFonts w:ascii="Simplified Arabic" w:hAnsi="Simplified Arabic" w:cs="Simplified Arabic" w:hint="cs"/>
                <w:noProof/>
                <w:sz w:val="28"/>
                <w:szCs w:val="28"/>
                <w:rtl/>
              </w:rPr>
              <w:drawing>
                <wp:inline distT="0" distB="0" distL="0" distR="0" wp14:anchorId="1C9A931C" wp14:editId="7C9F5884">
                  <wp:extent cx="709352" cy="967788"/>
                  <wp:effectExtent l="0" t="0" r="0" b="3810"/>
                  <wp:docPr id="18637204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20429" name="Picture 4"/>
                          <pic:cNvPicPr/>
                        </pic:nvPicPr>
                        <pic:blipFill>
                          <a:blip r:embed="rId8" cstate="print">
                            <a:extLst>
                              <a:ext uri="{28A0092B-C50C-407E-A947-70E740481C1C}">
                                <a14:useLocalDpi xmlns:a14="http://schemas.microsoft.com/office/drawing/2010/main" val="0"/>
                              </a:ext>
                            </a:extLst>
                          </a:blip>
                          <a:srcRect t="1436" b="1436"/>
                          <a:stretch>
                            <a:fillRect/>
                          </a:stretch>
                        </pic:blipFill>
                        <pic:spPr bwMode="auto">
                          <a:xfrm>
                            <a:off x="0" y="0"/>
                            <a:ext cx="709352" cy="967788"/>
                          </a:xfrm>
                          <a:prstGeom prst="rect">
                            <a:avLst/>
                          </a:prstGeom>
                          <a:ln>
                            <a:noFill/>
                          </a:ln>
                          <a:extLst>
                            <a:ext uri="{53640926-AAD7-44D8-BBD7-CCE9431645EC}">
                              <a14:shadowObscured xmlns:a14="http://schemas.microsoft.com/office/drawing/2010/main"/>
                            </a:ext>
                          </a:extLst>
                        </pic:spPr>
                      </pic:pic>
                    </a:graphicData>
                  </a:graphic>
                </wp:inline>
              </w:drawing>
            </w:r>
          </w:p>
        </w:tc>
        <w:tc>
          <w:tcPr>
            <w:tcW w:w="7512" w:type="dxa"/>
            <w:gridSpan w:val="5"/>
            <w:tcBorders>
              <w:top w:val="single" w:sz="18" w:space="0" w:color="auto"/>
              <w:left w:val="nil"/>
              <w:bottom w:val="single" w:sz="18" w:space="0" w:color="auto"/>
              <w:right w:val="nil"/>
            </w:tcBorders>
          </w:tcPr>
          <w:p w14:paraId="6B08260F" w14:textId="77777777" w:rsidR="0099431F" w:rsidRPr="00E90306" w:rsidRDefault="0099431F" w:rsidP="0099431F">
            <w:pPr>
              <w:jc w:val="center"/>
              <w:rPr>
                <w:rFonts w:asciiTheme="majorBidi" w:hAnsiTheme="majorBidi" w:cstheme="majorBidi"/>
                <w:sz w:val="40"/>
                <w:szCs w:val="40"/>
              </w:rPr>
            </w:pPr>
          </w:p>
          <w:p w14:paraId="19AD37D9" w14:textId="710F1792" w:rsidR="00951278" w:rsidRPr="0099431F" w:rsidRDefault="00951278" w:rsidP="0099431F">
            <w:pPr>
              <w:jc w:val="center"/>
              <w:rPr>
                <w:rFonts w:asciiTheme="majorBidi" w:hAnsiTheme="majorBidi" w:cstheme="majorBidi"/>
                <w:sz w:val="28"/>
                <w:szCs w:val="28"/>
              </w:rPr>
            </w:pPr>
            <w:r w:rsidRPr="0099431F">
              <w:rPr>
                <w:rFonts w:asciiTheme="majorBidi" w:hAnsiTheme="majorBidi" w:cstheme="majorBidi" w:hint="cs"/>
                <w:sz w:val="28"/>
                <w:szCs w:val="28"/>
                <w:rtl/>
              </w:rPr>
              <w:t xml:space="preserve">مجلة جامعة جازان للعلوم </w:t>
            </w:r>
            <w:r w:rsidR="0099431F" w:rsidRPr="0099431F">
              <w:rPr>
                <w:rFonts w:asciiTheme="majorBidi" w:hAnsiTheme="majorBidi" w:cstheme="majorBidi" w:hint="cs"/>
                <w:sz w:val="28"/>
                <w:szCs w:val="28"/>
                <w:rtl/>
              </w:rPr>
              <w:t>الإنسانية</w:t>
            </w:r>
          </w:p>
          <w:p w14:paraId="486B6EF6" w14:textId="5F4C4487" w:rsidR="0099431F" w:rsidRPr="008E4E11" w:rsidRDefault="0099431F" w:rsidP="0099431F">
            <w:pPr>
              <w:jc w:val="center"/>
              <w:rPr>
                <w:rFonts w:asciiTheme="majorBidi" w:hAnsiTheme="majorBidi" w:cstheme="majorBidi"/>
                <w:sz w:val="28"/>
                <w:szCs w:val="28"/>
              </w:rPr>
            </w:pPr>
            <w:r w:rsidRPr="0099431F">
              <w:rPr>
                <w:rFonts w:asciiTheme="majorBidi" w:hAnsiTheme="majorBidi" w:cstheme="majorBidi"/>
                <w:sz w:val="28"/>
                <w:szCs w:val="28"/>
              </w:rPr>
              <w:t>Jazan University Journal of Human Sciences</w:t>
            </w:r>
            <w:r w:rsidR="008E4E11">
              <w:rPr>
                <w:rFonts w:asciiTheme="majorBidi" w:hAnsiTheme="majorBidi" w:cstheme="majorBidi"/>
                <w:sz w:val="28"/>
                <w:szCs w:val="28"/>
              </w:rPr>
              <w:t xml:space="preserve"> (JUJHS)</w:t>
            </w:r>
          </w:p>
        </w:tc>
        <w:tc>
          <w:tcPr>
            <w:tcW w:w="1558" w:type="dxa"/>
            <w:gridSpan w:val="2"/>
            <w:tcBorders>
              <w:top w:val="single" w:sz="18" w:space="0" w:color="auto"/>
              <w:left w:val="nil"/>
              <w:bottom w:val="single" w:sz="18" w:space="0" w:color="auto"/>
              <w:right w:val="nil"/>
            </w:tcBorders>
          </w:tcPr>
          <w:p w14:paraId="5C8CA39D" w14:textId="77777777" w:rsidR="00951278" w:rsidRPr="00971D46" w:rsidRDefault="00951278" w:rsidP="00D63707">
            <w:pP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36B7A51C" wp14:editId="4B4FB244">
                  <wp:extent cx="747168" cy="917438"/>
                  <wp:effectExtent l="0" t="0" r="0" b="0"/>
                  <wp:docPr id="102957916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79162" name="Graphic 3"/>
                          <pic:cNvPicPr/>
                        </pic:nvPicPr>
                        <pic:blipFill>
                          <a:blip r:embed="rId9" cstate="print">
                            <a:extLst>
                              <a:ext uri="{28A0092B-C50C-407E-A947-70E740481C1C}">
                                <a14:useLocalDpi xmlns:a14="http://schemas.microsoft.com/office/drawing/2010/main" val="0"/>
                              </a:ext>
                            </a:extLst>
                          </a:blip>
                          <a:srcRect t="2559" b="2559"/>
                          <a:stretch>
                            <a:fillRect/>
                          </a:stretch>
                        </pic:blipFill>
                        <pic:spPr bwMode="auto">
                          <a:xfrm>
                            <a:off x="0" y="0"/>
                            <a:ext cx="747168" cy="917438"/>
                          </a:xfrm>
                          <a:prstGeom prst="rect">
                            <a:avLst/>
                          </a:prstGeom>
                          <a:ln>
                            <a:noFill/>
                          </a:ln>
                          <a:extLst>
                            <a:ext uri="{53640926-AAD7-44D8-BBD7-CCE9431645EC}">
                              <a14:shadowObscured xmlns:a14="http://schemas.microsoft.com/office/drawing/2010/main"/>
                            </a:ext>
                          </a:extLst>
                        </pic:spPr>
                      </pic:pic>
                    </a:graphicData>
                  </a:graphic>
                </wp:inline>
              </w:drawing>
            </w:r>
          </w:p>
        </w:tc>
      </w:tr>
      <w:tr w:rsidR="00951278" w14:paraId="48A284A2" w14:textId="77777777" w:rsidTr="412E3352">
        <w:trPr>
          <w:trHeight w:val="1148"/>
        </w:trPr>
        <w:tc>
          <w:tcPr>
            <w:tcW w:w="5313" w:type="dxa"/>
            <w:gridSpan w:val="4"/>
            <w:tcBorders>
              <w:top w:val="single" w:sz="18" w:space="0" w:color="auto"/>
              <w:left w:val="nil"/>
              <w:bottom w:val="single" w:sz="18" w:space="0" w:color="auto"/>
            </w:tcBorders>
          </w:tcPr>
          <w:p w14:paraId="7C7EBA7B" w14:textId="77777777" w:rsidR="00951278" w:rsidRPr="00FC084B" w:rsidRDefault="00951278" w:rsidP="00FC084B">
            <w:pPr>
              <w:bidi/>
              <w:jc w:val="both"/>
              <w:rPr>
                <w:rFonts w:ascii="Simplified Arabic" w:hAnsi="Simplified Arabic" w:cs="Simplified Arabic"/>
                <w:b/>
                <w:bCs/>
                <w:rtl/>
              </w:rPr>
            </w:pPr>
            <w:r w:rsidRPr="00FC084B">
              <w:rPr>
                <w:rFonts w:ascii="Simplified Arabic" w:hAnsi="Simplified Arabic" w:cs="Simplified Arabic" w:hint="cs"/>
                <w:b/>
                <w:bCs/>
                <w:rtl/>
              </w:rPr>
              <w:t>الشروط والضوابط والإجراءات الخاصة بالنشر في مجلة جامعة جازان للعلوم الانسانية</w:t>
            </w:r>
          </w:p>
          <w:p w14:paraId="24C4EBAF" w14:textId="003FAECC" w:rsidR="00951278" w:rsidRPr="008A3B45" w:rsidRDefault="00951278" w:rsidP="00D63707">
            <w:pPr>
              <w:bidi/>
              <w:jc w:val="both"/>
              <w:rPr>
                <w:rFonts w:ascii="Simplified Arabic" w:hAnsi="Simplified Arabic" w:cs="Simplified Arabic"/>
                <w:sz w:val="20"/>
                <w:szCs w:val="20"/>
                <w:rtl/>
              </w:rPr>
            </w:pPr>
            <w:r w:rsidRPr="008A3B45">
              <w:rPr>
                <w:rFonts w:ascii="Simplified Arabic" w:hAnsi="Simplified Arabic" w:cs="Simplified Arabic" w:hint="cs"/>
                <w:sz w:val="20"/>
                <w:szCs w:val="20"/>
                <w:rtl/>
              </w:rPr>
              <w:t xml:space="preserve">الاسم </w:t>
            </w:r>
            <w:r w:rsidR="00432051" w:rsidRPr="008A3B45">
              <w:rPr>
                <w:rFonts w:ascii="Simplified Arabic" w:hAnsi="Simplified Arabic" w:cs="Simplified Arabic" w:hint="cs"/>
                <w:sz w:val="20"/>
                <w:szCs w:val="20"/>
                <w:rtl/>
              </w:rPr>
              <w:t>الثلاثي</w:t>
            </w:r>
            <w:r w:rsidRPr="008A3B45">
              <w:rPr>
                <w:rFonts w:ascii="Simplified Arabic" w:hAnsi="Simplified Arabic" w:cs="Simplified Arabic" w:hint="cs"/>
                <w:sz w:val="20"/>
                <w:szCs w:val="20"/>
                <w:rtl/>
              </w:rPr>
              <w:t xml:space="preserve"> للبا</w:t>
            </w:r>
            <w:r w:rsidR="00432051" w:rsidRPr="008A3B45">
              <w:rPr>
                <w:rFonts w:ascii="Simplified Arabic" w:hAnsi="Simplified Arabic" w:cs="Simplified Arabic" w:hint="cs"/>
                <w:sz w:val="20"/>
                <w:szCs w:val="20"/>
                <w:rtl/>
              </w:rPr>
              <w:t>حث الأول</w:t>
            </w:r>
            <w:r w:rsidR="0007076D" w:rsidRPr="008A3B45">
              <w:rPr>
                <w:rFonts w:ascii="Simplified Arabic" w:hAnsi="Simplified Arabic" w:cs="Simplified Arabic"/>
                <w:sz w:val="20"/>
                <w:szCs w:val="20"/>
                <w:vertAlign w:val="superscript"/>
              </w:rPr>
              <w:t>1</w:t>
            </w:r>
            <w:r w:rsidR="0007076D" w:rsidRPr="008A3B45">
              <w:rPr>
                <w:rFonts w:ascii="Simplified Arabic" w:hAnsi="Simplified Arabic" w:cs="Simplified Arabic" w:hint="cs"/>
                <w:noProof/>
                <w:sz w:val="20"/>
                <w:szCs w:val="20"/>
                <w:vertAlign w:val="superscript"/>
                <w:rtl/>
              </w:rPr>
              <w:drawing>
                <wp:inline distT="0" distB="0" distL="0" distR="0" wp14:anchorId="60A3E359" wp14:editId="0A55BCD4">
                  <wp:extent cx="123190" cy="133350"/>
                  <wp:effectExtent l="0" t="0" r="3810" b="6350"/>
                  <wp:docPr id="682007946" name="Graphic 68200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65455" name="Graphic 1549065455"/>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3190" cy="133350"/>
                          </a:xfrm>
                          <a:prstGeom prst="rect">
                            <a:avLst/>
                          </a:prstGeom>
                        </pic:spPr>
                      </pic:pic>
                    </a:graphicData>
                  </a:graphic>
                </wp:inline>
              </w:drawing>
            </w:r>
            <w:r w:rsidR="00432051" w:rsidRPr="008A3B45">
              <w:rPr>
                <w:rFonts w:ascii="Simplified Arabic" w:hAnsi="Simplified Arabic" w:cs="Simplified Arabic" w:hint="cs"/>
                <w:sz w:val="20"/>
                <w:szCs w:val="20"/>
                <w:rtl/>
              </w:rPr>
              <w:t>، الاسم الثلاثي للباح</w:t>
            </w:r>
            <w:r w:rsidR="0007076D" w:rsidRPr="008A3B45">
              <w:rPr>
                <w:rFonts w:ascii="Simplified Arabic" w:hAnsi="Simplified Arabic" w:cs="Simplified Arabic" w:hint="cs"/>
                <w:sz w:val="20"/>
                <w:szCs w:val="20"/>
                <w:rtl/>
              </w:rPr>
              <w:t>ث الثاني</w:t>
            </w:r>
            <w:r w:rsidR="0007076D" w:rsidRPr="008A3B45">
              <w:rPr>
                <w:rFonts w:ascii="Simplified Arabic" w:hAnsi="Simplified Arabic" w:cs="Simplified Arabic"/>
                <w:sz w:val="20"/>
                <w:szCs w:val="20"/>
                <w:vertAlign w:val="superscript"/>
              </w:rPr>
              <w:t>2</w:t>
            </w:r>
            <w:r w:rsidRPr="008A3B45">
              <w:rPr>
                <w:rFonts w:ascii="Simplified Arabic" w:hAnsi="Simplified Arabic" w:cs="Simplified Arabic" w:hint="cs"/>
                <w:noProof/>
                <w:sz w:val="20"/>
                <w:szCs w:val="20"/>
                <w:vertAlign w:val="superscript"/>
                <w:rtl/>
              </w:rPr>
              <w:drawing>
                <wp:inline distT="0" distB="0" distL="0" distR="0" wp14:anchorId="1E476AEB" wp14:editId="34DD84D3">
                  <wp:extent cx="123190" cy="133350"/>
                  <wp:effectExtent l="0" t="0" r="3810" b="6350"/>
                  <wp:docPr id="15490654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65455" name="Graphic 1549065455"/>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3190" cy="133350"/>
                          </a:xfrm>
                          <a:prstGeom prst="rect">
                            <a:avLst/>
                          </a:prstGeom>
                        </pic:spPr>
                      </pic:pic>
                    </a:graphicData>
                  </a:graphic>
                </wp:inline>
              </w:drawing>
            </w:r>
          </w:p>
          <w:p w14:paraId="168A8B0D" w14:textId="2CF716B9" w:rsidR="00951278" w:rsidRPr="008A3B45" w:rsidRDefault="000121AF" w:rsidP="00BF0FC6">
            <w:pPr>
              <w:bidi/>
              <w:rPr>
                <w:rFonts w:ascii="Simplified Arabic" w:hAnsi="Simplified Arabic" w:cs="Simplified Arabic"/>
                <w:sz w:val="20"/>
                <w:szCs w:val="20"/>
                <w:rtl/>
              </w:rPr>
            </w:pPr>
            <w:r w:rsidRPr="008A3B45">
              <w:rPr>
                <w:rFonts w:ascii="Simplified Arabic" w:hAnsi="Simplified Arabic" w:cs="Simplified Arabic" w:hint="cs"/>
                <w:sz w:val="20"/>
                <w:szCs w:val="20"/>
                <w:vertAlign w:val="superscript"/>
              </w:rPr>
              <w:t>1</w:t>
            </w:r>
            <w:r w:rsidR="008F4526">
              <w:rPr>
                <w:rFonts w:ascii="Simplified Arabic" w:hAnsi="Simplified Arabic" w:cs="Simplified Arabic" w:hint="cs"/>
                <w:sz w:val="20"/>
                <w:szCs w:val="20"/>
                <w:rtl/>
              </w:rPr>
              <w:t>القسم,</w:t>
            </w:r>
            <w:r w:rsidR="00BF0FC6">
              <w:rPr>
                <w:rFonts w:ascii="Simplified Arabic" w:hAnsi="Simplified Arabic" w:cs="Simplified Arabic" w:hint="cs"/>
                <w:sz w:val="20"/>
                <w:szCs w:val="20"/>
                <w:rtl/>
              </w:rPr>
              <w:t xml:space="preserve"> الكلية, الجامعة</w:t>
            </w:r>
            <w:r w:rsidRPr="008A3B45">
              <w:rPr>
                <w:rFonts w:ascii="Simplified Arabic" w:hAnsi="Simplified Arabic" w:cs="Simplified Arabic" w:hint="cs"/>
                <w:sz w:val="20"/>
                <w:szCs w:val="20"/>
                <w:rtl/>
              </w:rPr>
              <w:t>، الدولة</w:t>
            </w:r>
          </w:p>
          <w:p w14:paraId="31925ABD" w14:textId="2B6754AA" w:rsidR="000121AF" w:rsidRPr="008A3B45" w:rsidRDefault="000121AF" w:rsidP="000121AF">
            <w:pPr>
              <w:bidi/>
              <w:rPr>
                <w:rFonts w:ascii="Simplified Arabic" w:hAnsi="Simplified Arabic" w:cs="Simplified Arabic"/>
                <w:sz w:val="28"/>
                <w:szCs w:val="28"/>
                <w:rtl/>
              </w:rPr>
            </w:pPr>
            <w:r w:rsidRPr="008A3B45">
              <w:rPr>
                <w:rFonts w:ascii="Simplified Arabic" w:hAnsi="Simplified Arabic" w:cs="Simplified Arabic"/>
                <w:sz w:val="20"/>
                <w:szCs w:val="20"/>
                <w:vertAlign w:val="superscript"/>
              </w:rPr>
              <w:t>2</w:t>
            </w:r>
            <w:r w:rsidR="008F4526" w:rsidRPr="00BF0FC6">
              <w:rPr>
                <w:rFonts w:ascii="Simplified Arabic" w:hAnsi="Simplified Arabic" w:cs="Simplified Arabic" w:hint="cs"/>
                <w:sz w:val="20"/>
                <w:szCs w:val="20"/>
                <w:rtl/>
              </w:rPr>
              <w:t>القسم,</w:t>
            </w:r>
            <w:r w:rsidR="00BF0FC6" w:rsidRPr="00BF0FC6">
              <w:rPr>
                <w:rFonts w:ascii="Simplified Arabic" w:hAnsi="Simplified Arabic" w:cs="Simplified Arabic"/>
                <w:sz w:val="20"/>
                <w:szCs w:val="20"/>
                <w:rtl/>
              </w:rPr>
              <w:t xml:space="preserve"> </w:t>
            </w:r>
            <w:r w:rsidR="00BF0FC6" w:rsidRPr="00BF0FC6">
              <w:rPr>
                <w:rFonts w:ascii="Simplified Arabic" w:hAnsi="Simplified Arabic" w:cs="Simplified Arabic" w:hint="cs"/>
                <w:sz w:val="20"/>
                <w:szCs w:val="20"/>
                <w:rtl/>
              </w:rPr>
              <w:t>الكلية</w:t>
            </w:r>
            <w:r w:rsidR="00BF0FC6" w:rsidRPr="00BF0FC6">
              <w:rPr>
                <w:rFonts w:ascii="Simplified Arabic" w:hAnsi="Simplified Arabic" w:cs="Simplified Arabic"/>
                <w:sz w:val="20"/>
                <w:szCs w:val="20"/>
                <w:rtl/>
              </w:rPr>
              <w:t xml:space="preserve">, </w:t>
            </w:r>
            <w:r w:rsidR="00BF0FC6" w:rsidRPr="00BF0FC6">
              <w:rPr>
                <w:rFonts w:ascii="Simplified Arabic" w:hAnsi="Simplified Arabic" w:cs="Simplified Arabic" w:hint="cs"/>
                <w:sz w:val="20"/>
                <w:szCs w:val="20"/>
                <w:rtl/>
              </w:rPr>
              <w:t>الجامعة،</w:t>
            </w:r>
            <w:r w:rsidR="00BF0FC6" w:rsidRPr="00BF0FC6">
              <w:rPr>
                <w:rFonts w:ascii="Simplified Arabic" w:hAnsi="Simplified Arabic" w:cs="Simplified Arabic"/>
                <w:sz w:val="20"/>
                <w:szCs w:val="20"/>
                <w:rtl/>
              </w:rPr>
              <w:t xml:space="preserve"> </w:t>
            </w:r>
            <w:r w:rsidR="00BF0FC6" w:rsidRPr="00BF0FC6">
              <w:rPr>
                <w:rFonts w:ascii="Simplified Arabic" w:hAnsi="Simplified Arabic" w:cs="Simplified Arabic" w:hint="cs"/>
                <w:sz w:val="20"/>
                <w:szCs w:val="20"/>
                <w:rtl/>
              </w:rPr>
              <w:t>الدولة</w:t>
            </w:r>
          </w:p>
        </w:tc>
        <w:tc>
          <w:tcPr>
            <w:tcW w:w="5314" w:type="dxa"/>
            <w:gridSpan w:val="4"/>
            <w:tcBorders>
              <w:top w:val="single" w:sz="18" w:space="0" w:color="auto"/>
              <w:bottom w:val="single" w:sz="18" w:space="0" w:color="auto"/>
              <w:right w:val="nil"/>
            </w:tcBorders>
          </w:tcPr>
          <w:p w14:paraId="56AFC70C" w14:textId="7189BD88" w:rsidR="00951278" w:rsidRPr="00FC084B" w:rsidRDefault="00951278" w:rsidP="00FC084B">
            <w:pPr>
              <w:spacing w:before="60" w:line="312" w:lineRule="auto"/>
              <w:jc w:val="both"/>
              <w:rPr>
                <w:rFonts w:asciiTheme="majorBidi" w:hAnsiTheme="majorBidi" w:cstheme="majorBidi"/>
                <w:b/>
                <w:bCs/>
              </w:rPr>
            </w:pPr>
            <w:r w:rsidRPr="00FC084B">
              <w:rPr>
                <w:rFonts w:asciiTheme="majorBidi" w:hAnsiTheme="majorBidi" w:cstheme="majorBidi"/>
                <w:b/>
                <w:bCs/>
              </w:rPr>
              <w:t xml:space="preserve">Conditions, </w:t>
            </w:r>
            <w:r w:rsidR="00FD639B">
              <w:rPr>
                <w:rFonts w:asciiTheme="majorBidi" w:hAnsiTheme="majorBidi" w:cstheme="majorBidi"/>
                <w:b/>
                <w:bCs/>
              </w:rPr>
              <w:t>Policies</w:t>
            </w:r>
            <w:r w:rsidRPr="00FC084B">
              <w:rPr>
                <w:rFonts w:asciiTheme="majorBidi" w:hAnsiTheme="majorBidi" w:cstheme="majorBidi"/>
                <w:b/>
                <w:bCs/>
              </w:rPr>
              <w:t xml:space="preserve"> and </w:t>
            </w:r>
            <w:r w:rsidR="00FD639B">
              <w:rPr>
                <w:rFonts w:asciiTheme="majorBidi" w:hAnsiTheme="majorBidi" w:cstheme="majorBidi"/>
                <w:b/>
                <w:bCs/>
              </w:rPr>
              <w:t>P</w:t>
            </w:r>
            <w:r w:rsidRPr="00FC084B">
              <w:rPr>
                <w:rFonts w:asciiTheme="majorBidi" w:hAnsiTheme="majorBidi" w:cstheme="majorBidi"/>
                <w:b/>
                <w:bCs/>
              </w:rPr>
              <w:t xml:space="preserve">rocedures for </w:t>
            </w:r>
            <w:r w:rsidR="00FD639B">
              <w:rPr>
                <w:rFonts w:asciiTheme="majorBidi" w:hAnsiTheme="majorBidi" w:cstheme="majorBidi"/>
                <w:b/>
                <w:bCs/>
              </w:rPr>
              <w:t>P</w:t>
            </w:r>
            <w:r w:rsidRPr="00FC084B">
              <w:rPr>
                <w:rFonts w:asciiTheme="majorBidi" w:hAnsiTheme="majorBidi" w:cstheme="majorBidi"/>
                <w:b/>
                <w:bCs/>
              </w:rPr>
              <w:t>ublication in the Jazan University Journal of Human Sciences</w:t>
            </w:r>
          </w:p>
          <w:p w14:paraId="38A17690" w14:textId="77777777" w:rsidR="006C4D73" w:rsidRPr="008A3B45" w:rsidRDefault="006C4D73" w:rsidP="006C4D73">
            <w:pPr>
              <w:rPr>
                <w:rFonts w:asciiTheme="majorBidi" w:hAnsiTheme="majorBidi" w:cstheme="majorBidi"/>
                <w:sz w:val="22"/>
                <w:szCs w:val="22"/>
                <w:rtl/>
              </w:rPr>
            </w:pPr>
            <w:r w:rsidRPr="00F2042E">
              <w:rPr>
                <w:rFonts w:asciiTheme="majorBidi" w:hAnsiTheme="majorBidi" w:cstheme="majorBidi"/>
                <w:sz w:val="22"/>
                <w:szCs w:val="22"/>
              </w:rPr>
              <w:t>First Author Name</w:t>
            </w:r>
            <w:r w:rsidRPr="00F2042E">
              <w:rPr>
                <w:rFonts w:asciiTheme="majorBidi" w:hAnsiTheme="majorBidi" w:cstheme="majorBidi"/>
                <w:sz w:val="22"/>
                <w:szCs w:val="22"/>
                <w:vertAlign w:val="superscript"/>
              </w:rPr>
              <w:t>1</w:t>
            </w:r>
            <w:r w:rsidRPr="00F2042E">
              <w:rPr>
                <w:rFonts w:ascii="Simplified Arabic" w:hAnsi="Simplified Arabic" w:cs="Simplified Arabic" w:hint="cs"/>
                <w:noProof/>
                <w:sz w:val="22"/>
                <w:szCs w:val="22"/>
                <w:vertAlign w:val="superscript"/>
                <w:rtl/>
              </w:rPr>
              <w:drawing>
                <wp:inline distT="0" distB="0" distL="0" distR="0" wp14:anchorId="02BF3F9B" wp14:editId="7DF7D32E">
                  <wp:extent cx="123190" cy="133350"/>
                  <wp:effectExtent l="0" t="0" r="0" b="0"/>
                  <wp:docPr id="1810275581" name="Graphic 181027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65455" name="Graphic 1549065455"/>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3190" cy="133350"/>
                          </a:xfrm>
                          <a:prstGeom prst="rect">
                            <a:avLst/>
                          </a:prstGeom>
                        </pic:spPr>
                      </pic:pic>
                    </a:graphicData>
                  </a:graphic>
                </wp:inline>
              </w:drawing>
            </w:r>
            <w:r w:rsidRPr="00F2042E">
              <w:rPr>
                <w:rFonts w:asciiTheme="majorBidi" w:hAnsiTheme="majorBidi" w:cstheme="majorBidi"/>
                <w:sz w:val="22"/>
                <w:szCs w:val="22"/>
              </w:rPr>
              <w:t>, Second Author Name</w:t>
            </w:r>
            <w:r w:rsidRPr="00F2042E">
              <w:rPr>
                <w:rFonts w:asciiTheme="majorBidi" w:hAnsiTheme="majorBidi" w:cstheme="majorBidi"/>
                <w:sz w:val="22"/>
                <w:szCs w:val="22"/>
                <w:vertAlign w:val="superscript"/>
              </w:rPr>
              <w:t>2</w:t>
            </w:r>
            <w:r w:rsidRPr="008A3B45">
              <w:rPr>
                <w:rFonts w:ascii="Simplified Arabic" w:hAnsi="Simplified Arabic" w:cs="Simplified Arabic" w:hint="cs"/>
                <w:noProof/>
                <w:sz w:val="22"/>
                <w:szCs w:val="22"/>
                <w:vertAlign w:val="superscript"/>
                <w:rtl/>
              </w:rPr>
              <w:drawing>
                <wp:inline distT="0" distB="0" distL="0" distR="0" wp14:anchorId="276D7C8F" wp14:editId="2E503345">
                  <wp:extent cx="123190" cy="133350"/>
                  <wp:effectExtent l="0" t="0" r="0" b="0"/>
                  <wp:docPr id="1032621846" name="Graphic 103262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65455" name="Graphic 1549065455"/>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23190" cy="133350"/>
                          </a:xfrm>
                          <a:prstGeom prst="rect">
                            <a:avLst/>
                          </a:prstGeom>
                        </pic:spPr>
                      </pic:pic>
                    </a:graphicData>
                  </a:graphic>
                </wp:inline>
              </w:drawing>
            </w:r>
            <w:r w:rsidRPr="008A3B45">
              <w:rPr>
                <w:rFonts w:asciiTheme="majorBidi" w:hAnsiTheme="majorBidi" w:cstheme="majorBidi"/>
                <w:sz w:val="22"/>
                <w:szCs w:val="22"/>
                <w:vertAlign w:val="superscript"/>
              </w:rPr>
              <w:t xml:space="preserve"> </w:t>
            </w:r>
          </w:p>
          <w:p w14:paraId="254E4748" w14:textId="77777777" w:rsidR="006C4D73" w:rsidRPr="008A3B45" w:rsidRDefault="006C4D73" w:rsidP="006C4D73">
            <w:pPr>
              <w:rPr>
                <w:rFonts w:asciiTheme="majorBidi" w:hAnsiTheme="majorBidi" w:cstheme="majorBidi"/>
                <w:sz w:val="20"/>
                <w:szCs w:val="20"/>
              </w:rPr>
            </w:pPr>
            <w:r w:rsidRPr="008A3B45">
              <w:rPr>
                <w:rFonts w:asciiTheme="majorBidi" w:hAnsiTheme="majorBidi" w:cstheme="majorBidi"/>
                <w:sz w:val="20"/>
                <w:szCs w:val="20"/>
                <w:vertAlign w:val="superscript"/>
              </w:rPr>
              <w:t>1</w:t>
            </w:r>
            <w:r w:rsidRPr="00722877">
              <w:rPr>
                <w:rFonts w:asciiTheme="majorBidi" w:hAnsiTheme="majorBidi" w:cstheme="majorBidi"/>
                <w:sz w:val="20"/>
                <w:szCs w:val="20"/>
              </w:rPr>
              <w:t>Department, College, University, Country</w:t>
            </w:r>
          </w:p>
          <w:p w14:paraId="6A974798" w14:textId="47116E3F" w:rsidR="003D48FD" w:rsidRPr="008A3B45" w:rsidRDefault="006C4D73" w:rsidP="006C4D73">
            <w:pPr>
              <w:rPr>
                <w:rFonts w:asciiTheme="majorBidi" w:hAnsiTheme="majorBidi" w:cstheme="majorBidi"/>
                <w:sz w:val="20"/>
                <w:szCs w:val="20"/>
              </w:rPr>
            </w:pPr>
            <w:r w:rsidRPr="008A3B45">
              <w:rPr>
                <w:rFonts w:asciiTheme="majorBidi" w:hAnsiTheme="majorBidi" w:cstheme="majorBidi"/>
                <w:sz w:val="20"/>
                <w:szCs w:val="20"/>
                <w:vertAlign w:val="superscript"/>
              </w:rPr>
              <w:t>2</w:t>
            </w:r>
            <w:r w:rsidRPr="00722877">
              <w:rPr>
                <w:rFonts w:asciiTheme="majorBidi" w:hAnsiTheme="majorBidi" w:cstheme="majorBidi"/>
                <w:sz w:val="20"/>
                <w:szCs w:val="20"/>
              </w:rPr>
              <w:t xml:space="preserve"> Department, College, University, Country</w:t>
            </w:r>
          </w:p>
        </w:tc>
      </w:tr>
      <w:tr w:rsidR="00FF42D1" w14:paraId="3A8D4F5E" w14:textId="77777777" w:rsidTr="002175C0">
        <w:trPr>
          <w:trHeight w:val="565"/>
        </w:trPr>
        <w:tc>
          <w:tcPr>
            <w:tcW w:w="1828" w:type="dxa"/>
            <w:gridSpan w:val="2"/>
            <w:tcBorders>
              <w:top w:val="nil"/>
              <w:left w:val="nil"/>
              <w:bottom w:val="single" w:sz="18" w:space="0" w:color="auto"/>
              <w:right w:val="nil"/>
            </w:tcBorders>
            <w:vAlign w:val="center"/>
          </w:tcPr>
          <w:p w14:paraId="678E7B4E" w14:textId="77777777" w:rsidR="00B63D5D" w:rsidRPr="003570F8" w:rsidRDefault="00B63D5D" w:rsidP="00B63D5D">
            <w:pPr>
              <w:pStyle w:val="Els-Abstract-text"/>
              <w:spacing w:after="0"/>
              <w:jc w:val="center"/>
              <w:rPr>
                <w:b/>
                <w:sz w:val="13"/>
                <w:szCs w:val="13"/>
              </w:rPr>
            </w:pPr>
            <w:r w:rsidRPr="003570F8">
              <w:rPr>
                <w:b/>
                <w:sz w:val="13"/>
                <w:szCs w:val="13"/>
              </w:rPr>
              <w:t>ACCEPTED</w:t>
            </w:r>
          </w:p>
          <w:p w14:paraId="601D51D3" w14:textId="77777777" w:rsidR="00B63D5D" w:rsidRDefault="00B63D5D" w:rsidP="00B63D5D">
            <w:pPr>
              <w:pStyle w:val="Els-Abstract-text"/>
              <w:spacing w:after="0"/>
              <w:jc w:val="center"/>
              <w:rPr>
                <w:bCs/>
                <w:sz w:val="13"/>
                <w:szCs w:val="13"/>
              </w:rPr>
            </w:pPr>
            <w:r w:rsidRPr="003570F8">
              <w:rPr>
                <w:bCs/>
                <w:sz w:val="13"/>
                <w:szCs w:val="13"/>
                <w:rtl/>
              </w:rPr>
              <w:t>القبول</w:t>
            </w:r>
          </w:p>
          <w:p w14:paraId="23E8D267" w14:textId="619472D0" w:rsidR="00FF42D1" w:rsidRPr="006759FF" w:rsidRDefault="00FF42D1" w:rsidP="00B63D5D">
            <w:pPr>
              <w:pStyle w:val="Els-Abstract-text"/>
              <w:spacing w:after="0"/>
              <w:jc w:val="center"/>
              <w:rPr>
                <w:sz w:val="13"/>
                <w:szCs w:val="13"/>
              </w:rPr>
            </w:pPr>
          </w:p>
        </w:tc>
        <w:tc>
          <w:tcPr>
            <w:tcW w:w="1813" w:type="dxa"/>
            <w:tcBorders>
              <w:top w:val="nil"/>
              <w:left w:val="nil"/>
              <w:bottom w:val="single" w:sz="18" w:space="0" w:color="auto"/>
              <w:right w:val="nil"/>
            </w:tcBorders>
            <w:vAlign w:val="center"/>
          </w:tcPr>
          <w:p w14:paraId="0D06DB05" w14:textId="77777777" w:rsidR="00B63D5D" w:rsidRPr="003570F8" w:rsidRDefault="00B63D5D" w:rsidP="00B63D5D">
            <w:pPr>
              <w:pStyle w:val="Els-Abstract-text"/>
              <w:spacing w:after="0"/>
              <w:jc w:val="center"/>
              <w:rPr>
                <w:b/>
                <w:sz w:val="13"/>
                <w:szCs w:val="13"/>
                <w:rtl/>
              </w:rPr>
            </w:pPr>
            <w:r>
              <w:rPr>
                <w:b/>
                <w:sz w:val="13"/>
                <w:szCs w:val="13"/>
              </w:rPr>
              <w:t xml:space="preserve">Edit </w:t>
            </w:r>
          </w:p>
          <w:p w14:paraId="5B0D09B5" w14:textId="77777777" w:rsidR="00B63D5D" w:rsidRDefault="00B63D5D" w:rsidP="00B63D5D">
            <w:pPr>
              <w:pStyle w:val="Els-Abstract-text"/>
              <w:spacing w:after="0"/>
              <w:jc w:val="center"/>
              <w:rPr>
                <w:bCs/>
                <w:sz w:val="13"/>
                <w:szCs w:val="13"/>
              </w:rPr>
            </w:pPr>
            <w:r>
              <w:rPr>
                <w:rFonts w:hint="cs"/>
                <w:bCs/>
                <w:sz w:val="13"/>
                <w:szCs w:val="13"/>
                <w:rtl/>
              </w:rPr>
              <w:t>التعديل</w:t>
            </w:r>
          </w:p>
          <w:p w14:paraId="05DCF860" w14:textId="3FECABF0" w:rsidR="00FF42D1" w:rsidRPr="003570F8" w:rsidRDefault="00FF42D1" w:rsidP="00B63D5D">
            <w:pPr>
              <w:pStyle w:val="Els-Abstract-text"/>
              <w:spacing w:after="0"/>
              <w:jc w:val="center"/>
              <w:rPr>
                <w:bCs/>
                <w:sz w:val="13"/>
                <w:szCs w:val="13"/>
                <w:rtl/>
              </w:rPr>
            </w:pPr>
          </w:p>
        </w:tc>
        <w:tc>
          <w:tcPr>
            <w:tcW w:w="1812" w:type="dxa"/>
            <w:gridSpan w:val="2"/>
            <w:tcBorders>
              <w:top w:val="nil"/>
              <w:left w:val="nil"/>
              <w:bottom w:val="single" w:sz="18" w:space="0" w:color="auto"/>
              <w:right w:val="nil"/>
            </w:tcBorders>
            <w:vAlign w:val="center"/>
          </w:tcPr>
          <w:p w14:paraId="264606DE" w14:textId="77777777" w:rsidR="00FF42D1" w:rsidRPr="003570F8" w:rsidRDefault="00FF42D1" w:rsidP="00FF42D1">
            <w:pPr>
              <w:pStyle w:val="Els-Abstract-text"/>
              <w:spacing w:after="0"/>
              <w:jc w:val="center"/>
              <w:rPr>
                <w:b/>
                <w:sz w:val="13"/>
                <w:szCs w:val="13"/>
                <w:rtl/>
              </w:rPr>
            </w:pPr>
            <w:r w:rsidRPr="003570F8">
              <w:rPr>
                <w:b/>
                <w:sz w:val="13"/>
                <w:szCs w:val="13"/>
              </w:rPr>
              <w:t>RECEIVED</w:t>
            </w:r>
          </w:p>
          <w:p w14:paraId="6782376E" w14:textId="4EC10DD6" w:rsidR="00FF42D1" w:rsidRDefault="00D72A9F" w:rsidP="00FF42D1">
            <w:pPr>
              <w:pStyle w:val="Els-Abstract-text"/>
              <w:spacing w:after="0"/>
              <w:jc w:val="center"/>
              <w:rPr>
                <w:bCs/>
                <w:sz w:val="13"/>
                <w:szCs w:val="13"/>
              </w:rPr>
            </w:pPr>
            <w:r>
              <w:rPr>
                <w:rFonts w:hint="cs"/>
                <w:bCs/>
                <w:sz w:val="13"/>
                <w:szCs w:val="13"/>
                <w:rtl/>
              </w:rPr>
              <w:t>الاستلام</w:t>
            </w:r>
          </w:p>
          <w:p w14:paraId="0E18FBF0" w14:textId="758CE323" w:rsidR="00FF42D1" w:rsidRPr="003570F8" w:rsidRDefault="00FF42D1" w:rsidP="00FF42D1">
            <w:pPr>
              <w:pStyle w:val="Els-Abstract-text"/>
              <w:spacing w:after="0"/>
              <w:jc w:val="center"/>
              <w:rPr>
                <w:bCs/>
                <w:sz w:val="13"/>
                <w:szCs w:val="13"/>
                <w:rtl/>
              </w:rPr>
            </w:pPr>
          </w:p>
        </w:tc>
        <w:tc>
          <w:tcPr>
            <w:tcW w:w="3861" w:type="dxa"/>
            <w:gridSpan w:val="2"/>
            <w:tcBorders>
              <w:top w:val="nil"/>
              <w:left w:val="nil"/>
              <w:bottom w:val="single" w:sz="18" w:space="0" w:color="auto"/>
              <w:right w:val="single" w:sz="4" w:space="0" w:color="auto"/>
            </w:tcBorders>
            <w:vAlign w:val="center"/>
          </w:tcPr>
          <w:p w14:paraId="3C1887FA" w14:textId="317F88FD" w:rsidR="00FF42D1" w:rsidRPr="003570F8" w:rsidRDefault="00FF42D1" w:rsidP="006759FF">
            <w:pPr>
              <w:pStyle w:val="Els-Abstract-head"/>
              <w:pBdr>
                <w:top w:val="none" w:sz="0" w:space="0" w:color="auto"/>
              </w:pBdr>
              <w:spacing w:after="0" w:line="360" w:lineRule="auto"/>
              <w:jc w:val="center"/>
              <w:rPr>
                <w:sz w:val="13"/>
                <w:szCs w:val="13"/>
                <w:rtl/>
              </w:rPr>
            </w:pPr>
            <w:r>
              <w:rPr>
                <w:sz w:val="13"/>
                <w:szCs w:val="13"/>
              </w:rPr>
              <w:t>DOI</w:t>
            </w:r>
          </w:p>
          <w:p w14:paraId="14256148" w14:textId="77777777" w:rsidR="00FF42D1" w:rsidRPr="00BF0FC6" w:rsidRDefault="00F22E85" w:rsidP="006759FF">
            <w:pPr>
              <w:pStyle w:val="Els-Abstract-text"/>
              <w:spacing w:after="0"/>
              <w:jc w:val="center"/>
              <w:rPr>
                <w:szCs w:val="18"/>
              </w:rPr>
            </w:pPr>
            <w:hyperlink r:id="rId12" w:history="1">
              <w:r w:rsidR="00FF42D1" w:rsidRPr="00BF0FC6">
                <w:rPr>
                  <w:rStyle w:val="Hyperlink"/>
                  <w:szCs w:val="18"/>
                </w:rPr>
                <w:t>https://doi.org/10.37575/h/edu/22002</w:t>
              </w:r>
            </w:hyperlink>
          </w:p>
        </w:tc>
        <w:tc>
          <w:tcPr>
            <w:tcW w:w="1313" w:type="dxa"/>
            <w:vMerge w:val="restart"/>
            <w:tcBorders>
              <w:top w:val="single" w:sz="4" w:space="0" w:color="auto"/>
              <w:left w:val="single" w:sz="4" w:space="0" w:color="auto"/>
              <w:bottom w:val="single" w:sz="4" w:space="0" w:color="auto"/>
              <w:right w:val="single" w:sz="4" w:space="0" w:color="auto"/>
            </w:tcBorders>
            <w:vAlign w:val="center"/>
          </w:tcPr>
          <w:p w14:paraId="7911CA5D" w14:textId="77777777" w:rsidR="00FF42D1" w:rsidRPr="0060557F" w:rsidRDefault="00FF42D1" w:rsidP="00D63707">
            <w:pPr>
              <w:pStyle w:val="Els-Abstract-head"/>
              <w:pBdr>
                <w:top w:val="none" w:sz="0" w:space="0" w:color="auto"/>
              </w:pBdr>
              <w:spacing w:after="0" w:line="240" w:lineRule="auto"/>
              <w:jc w:val="center"/>
              <w:rPr>
                <w:sz w:val="24"/>
                <w:szCs w:val="28"/>
              </w:rPr>
            </w:pPr>
            <w:r>
              <w:rPr>
                <w:noProof/>
                <w:sz w:val="24"/>
                <w:szCs w:val="28"/>
                <w:lang w:eastAsia="en-US"/>
                <w14:ligatures w14:val="standardContextual"/>
              </w:rPr>
              <w:drawing>
                <wp:inline distT="0" distB="0" distL="0" distR="0" wp14:anchorId="5DC924B9" wp14:editId="70E7E140">
                  <wp:extent cx="706755" cy="682507"/>
                  <wp:effectExtent l="0" t="0" r="4445" b="3810"/>
                  <wp:docPr id="2013645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45910" name="Picture 20136459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6195" cy="691623"/>
                          </a:xfrm>
                          <a:prstGeom prst="rect">
                            <a:avLst/>
                          </a:prstGeom>
                        </pic:spPr>
                      </pic:pic>
                    </a:graphicData>
                  </a:graphic>
                </wp:inline>
              </w:drawing>
            </w:r>
          </w:p>
        </w:tc>
      </w:tr>
      <w:tr w:rsidR="00D72A9F" w14:paraId="46553EE4" w14:textId="77777777" w:rsidTr="412E3352">
        <w:trPr>
          <w:trHeight w:val="569"/>
        </w:trPr>
        <w:tc>
          <w:tcPr>
            <w:tcW w:w="1828" w:type="dxa"/>
            <w:gridSpan w:val="2"/>
            <w:tcBorders>
              <w:top w:val="single" w:sz="18" w:space="0" w:color="auto"/>
              <w:left w:val="nil"/>
              <w:bottom w:val="single" w:sz="18" w:space="0" w:color="auto"/>
              <w:right w:val="nil"/>
            </w:tcBorders>
            <w:vAlign w:val="center"/>
          </w:tcPr>
          <w:p w14:paraId="5A2A8D1B" w14:textId="77777777" w:rsidR="00D72A9F" w:rsidRPr="003570F8" w:rsidRDefault="00D72A9F" w:rsidP="006759FF">
            <w:pPr>
              <w:pStyle w:val="Els-Abstract-text"/>
              <w:spacing w:after="0"/>
              <w:jc w:val="center"/>
              <w:rPr>
                <w:b/>
                <w:sz w:val="13"/>
                <w:szCs w:val="13"/>
              </w:rPr>
            </w:pPr>
            <w:r w:rsidRPr="003570F8">
              <w:rPr>
                <w:b/>
                <w:sz w:val="13"/>
                <w:szCs w:val="13"/>
              </w:rPr>
              <w:t>ISSUE</w:t>
            </w:r>
          </w:p>
          <w:p w14:paraId="19934E7A" w14:textId="77777777" w:rsidR="00D72A9F" w:rsidRDefault="00D72A9F" w:rsidP="006759FF">
            <w:pPr>
              <w:pStyle w:val="Els-Abstract-text"/>
              <w:spacing w:after="0"/>
              <w:jc w:val="center"/>
              <w:rPr>
                <w:b/>
                <w:sz w:val="13"/>
                <w:szCs w:val="13"/>
              </w:rPr>
            </w:pPr>
            <w:r w:rsidRPr="003570F8">
              <w:rPr>
                <w:b/>
                <w:sz w:val="13"/>
                <w:szCs w:val="13"/>
                <w:rtl/>
              </w:rPr>
              <w:t>رقم العدد</w:t>
            </w:r>
          </w:p>
          <w:p w14:paraId="5F158671" w14:textId="2FF280DD" w:rsidR="00D72A9F" w:rsidRPr="003570F8" w:rsidRDefault="00D72A9F" w:rsidP="006759FF">
            <w:pPr>
              <w:pStyle w:val="Els-Abstract-text"/>
              <w:spacing w:after="0"/>
              <w:jc w:val="center"/>
              <w:rPr>
                <w:b/>
                <w:sz w:val="13"/>
                <w:szCs w:val="13"/>
                <w:rtl/>
              </w:rPr>
            </w:pPr>
          </w:p>
        </w:tc>
        <w:tc>
          <w:tcPr>
            <w:tcW w:w="1813" w:type="dxa"/>
            <w:tcBorders>
              <w:top w:val="single" w:sz="18" w:space="0" w:color="auto"/>
              <w:left w:val="nil"/>
              <w:bottom w:val="single" w:sz="18" w:space="0" w:color="auto"/>
              <w:right w:val="nil"/>
            </w:tcBorders>
            <w:vAlign w:val="center"/>
          </w:tcPr>
          <w:p w14:paraId="57D39755" w14:textId="77777777" w:rsidR="00D72A9F" w:rsidRPr="003570F8" w:rsidRDefault="00D72A9F" w:rsidP="006759FF">
            <w:pPr>
              <w:pStyle w:val="Els-Abstract-text"/>
              <w:spacing w:after="0"/>
              <w:jc w:val="center"/>
              <w:rPr>
                <w:b/>
                <w:sz w:val="13"/>
                <w:szCs w:val="13"/>
              </w:rPr>
            </w:pPr>
            <w:r w:rsidRPr="003570F8">
              <w:rPr>
                <w:b/>
                <w:sz w:val="13"/>
                <w:szCs w:val="13"/>
              </w:rPr>
              <w:t>VOLUME</w:t>
            </w:r>
          </w:p>
          <w:p w14:paraId="1503A44C" w14:textId="77777777" w:rsidR="00D72A9F" w:rsidRDefault="00D72A9F" w:rsidP="006759FF">
            <w:pPr>
              <w:pStyle w:val="Els-Abstract-text"/>
              <w:spacing w:after="0"/>
              <w:jc w:val="center"/>
              <w:rPr>
                <w:b/>
                <w:sz w:val="13"/>
                <w:szCs w:val="13"/>
              </w:rPr>
            </w:pPr>
            <w:r w:rsidRPr="003570F8">
              <w:rPr>
                <w:b/>
                <w:sz w:val="13"/>
                <w:szCs w:val="13"/>
                <w:rtl/>
              </w:rPr>
              <w:t>رقم المجلد</w:t>
            </w:r>
          </w:p>
          <w:p w14:paraId="16D8548D" w14:textId="4F9C082D" w:rsidR="00D72A9F" w:rsidRPr="003570F8" w:rsidRDefault="00D72A9F" w:rsidP="006759FF">
            <w:pPr>
              <w:pStyle w:val="Els-Abstract-text"/>
              <w:spacing w:after="0"/>
              <w:jc w:val="center"/>
              <w:rPr>
                <w:b/>
                <w:sz w:val="13"/>
                <w:szCs w:val="13"/>
                <w:rtl/>
              </w:rPr>
            </w:pPr>
          </w:p>
        </w:tc>
        <w:tc>
          <w:tcPr>
            <w:tcW w:w="1812" w:type="dxa"/>
            <w:gridSpan w:val="2"/>
            <w:tcBorders>
              <w:top w:val="single" w:sz="18" w:space="0" w:color="auto"/>
              <w:left w:val="nil"/>
              <w:bottom w:val="single" w:sz="18" w:space="0" w:color="auto"/>
              <w:right w:val="nil"/>
            </w:tcBorders>
            <w:vAlign w:val="center"/>
          </w:tcPr>
          <w:p w14:paraId="043055DB" w14:textId="77777777" w:rsidR="00D72A9F" w:rsidRPr="003570F8" w:rsidRDefault="00D72A9F" w:rsidP="006759FF">
            <w:pPr>
              <w:pStyle w:val="Els-Abstract-text"/>
              <w:spacing w:after="0"/>
              <w:jc w:val="center"/>
              <w:rPr>
                <w:b/>
                <w:sz w:val="13"/>
                <w:szCs w:val="13"/>
              </w:rPr>
            </w:pPr>
            <w:r w:rsidRPr="003570F8">
              <w:rPr>
                <w:b/>
                <w:sz w:val="13"/>
                <w:szCs w:val="13"/>
              </w:rPr>
              <w:t>YEAR</w:t>
            </w:r>
          </w:p>
          <w:p w14:paraId="59FEF545" w14:textId="77777777" w:rsidR="00D72A9F" w:rsidRDefault="00D72A9F" w:rsidP="006759FF">
            <w:pPr>
              <w:pStyle w:val="Els-Abstract-text"/>
              <w:spacing w:after="0"/>
              <w:jc w:val="center"/>
              <w:rPr>
                <w:b/>
                <w:sz w:val="13"/>
                <w:szCs w:val="13"/>
              </w:rPr>
            </w:pPr>
            <w:r w:rsidRPr="003570F8">
              <w:rPr>
                <w:b/>
                <w:sz w:val="13"/>
                <w:szCs w:val="13"/>
                <w:rtl/>
              </w:rPr>
              <w:t>سنة العدد</w:t>
            </w:r>
          </w:p>
          <w:p w14:paraId="1F5FA093" w14:textId="38F2A476" w:rsidR="00D72A9F" w:rsidRPr="003570F8" w:rsidRDefault="00D72A9F" w:rsidP="006759FF">
            <w:pPr>
              <w:pStyle w:val="Els-Abstract-text"/>
              <w:spacing w:after="0"/>
              <w:jc w:val="center"/>
              <w:rPr>
                <w:b/>
                <w:sz w:val="13"/>
                <w:szCs w:val="13"/>
              </w:rPr>
            </w:pPr>
          </w:p>
        </w:tc>
        <w:tc>
          <w:tcPr>
            <w:tcW w:w="3861" w:type="dxa"/>
            <w:gridSpan w:val="2"/>
            <w:tcBorders>
              <w:top w:val="single" w:sz="18" w:space="0" w:color="auto"/>
              <w:left w:val="nil"/>
              <w:bottom w:val="single" w:sz="18" w:space="0" w:color="auto"/>
              <w:right w:val="nil"/>
            </w:tcBorders>
            <w:vAlign w:val="center"/>
          </w:tcPr>
          <w:p w14:paraId="4B0BF7EA" w14:textId="77777777" w:rsidR="00D72A9F" w:rsidRPr="003570F8" w:rsidRDefault="00D72A9F" w:rsidP="006759FF">
            <w:pPr>
              <w:pStyle w:val="Els-Abstract-text"/>
              <w:spacing w:after="0"/>
              <w:jc w:val="center"/>
              <w:rPr>
                <w:b/>
                <w:sz w:val="13"/>
                <w:szCs w:val="13"/>
              </w:rPr>
            </w:pPr>
            <w:r w:rsidRPr="003570F8">
              <w:rPr>
                <w:b/>
                <w:sz w:val="13"/>
                <w:szCs w:val="13"/>
              </w:rPr>
              <w:t>NO. OF PAGES</w:t>
            </w:r>
          </w:p>
          <w:p w14:paraId="2532B7D5" w14:textId="77777777" w:rsidR="00D72A9F" w:rsidRDefault="00D72A9F" w:rsidP="006759FF">
            <w:pPr>
              <w:pStyle w:val="Els-Abstract-text"/>
              <w:spacing w:after="0"/>
              <w:jc w:val="center"/>
              <w:rPr>
                <w:b/>
                <w:sz w:val="13"/>
                <w:szCs w:val="13"/>
              </w:rPr>
            </w:pPr>
            <w:r w:rsidRPr="003570F8">
              <w:rPr>
                <w:b/>
                <w:sz w:val="13"/>
                <w:szCs w:val="13"/>
                <w:rtl/>
              </w:rPr>
              <w:t>عدد الصفحات</w:t>
            </w:r>
          </w:p>
          <w:p w14:paraId="40BA78AE" w14:textId="054661F3" w:rsidR="00D72A9F" w:rsidRPr="00075739" w:rsidRDefault="00D72A9F" w:rsidP="006759FF">
            <w:pPr>
              <w:pStyle w:val="Els-Abstract-text"/>
              <w:spacing w:after="0"/>
              <w:jc w:val="center"/>
              <w:rPr>
                <w:b/>
                <w:sz w:val="11"/>
                <w:szCs w:val="11"/>
              </w:rPr>
            </w:pPr>
          </w:p>
        </w:tc>
        <w:tc>
          <w:tcPr>
            <w:tcW w:w="1313" w:type="dxa"/>
            <w:vMerge/>
          </w:tcPr>
          <w:p w14:paraId="4CB49216" w14:textId="77777777" w:rsidR="00D72A9F" w:rsidRPr="0060557F" w:rsidRDefault="00D72A9F" w:rsidP="00D63707">
            <w:pPr>
              <w:pStyle w:val="Els-Abstract-head"/>
              <w:pBdr>
                <w:top w:val="none" w:sz="0" w:space="0" w:color="auto"/>
              </w:pBdr>
              <w:spacing w:after="0" w:line="360" w:lineRule="auto"/>
              <w:rPr>
                <w:sz w:val="24"/>
                <w:szCs w:val="28"/>
              </w:rPr>
            </w:pPr>
          </w:p>
        </w:tc>
      </w:tr>
      <w:tr w:rsidR="00951278" w14:paraId="16F6FED3" w14:textId="77777777" w:rsidTr="412E3352">
        <w:trPr>
          <w:trHeight w:val="569"/>
        </w:trPr>
        <w:tc>
          <w:tcPr>
            <w:tcW w:w="5453" w:type="dxa"/>
            <w:gridSpan w:val="5"/>
            <w:tcBorders>
              <w:top w:val="single" w:sz="18" w:space="0" w:color="auto"/>
              <w:left w:val="nil"/>
              <w:bottom w:val="nil"/>
              <w:right w:val="nil"/>
            </w:tcBorders>
          </w:tcPr>
          <w:p w14:paraId="4F5A960E" w14:textId="77777777" w:rsidR="00951278" w:rsidRPr="00FF42D1" w:rsidRDefault="00951278" w:rsidP="00D63707">
            <w:pPr>
              <w:bidi/>
              <w:jc w:val="both"/>
              <w:rPr>
                <w:rFonts w:ascii="Simplified Arabic" w:hAnsi="Simplified Arabic" w:cs="Simplified Arabic"/>
                <w:b/>
                <w:bCs/>
                <w:rtl/>
              </w:rPr>
            </w:pPr>
            <w:r w:rsidRPr="00FF42D1">
              <w:rPr>
                <w:rFonts w:ascii="Simplified Arabic" w:hAnsi="Simplified Arabic" w:cs="Simplified Arabic" w:hint="cs"/>
                <w:b/>
                <w:bCs/>
                <w:rtl/>
              </w:rPr>
              <w:t>الملخص</w:t>
            </w:r>
            <w:r w:rsidRPr="00FF42D1">
              <w:rPr>
                <w:rFonts w:ascii="Simplified Arabic" w:hAnsi="Simplified Arabic" w:cs="Simplified Arabic" w:hint="cs"/>
                <w:b/>
                <w:bCs/>
              </w:rPr>
              <w:t>:</w:t>
            </w:r>
          </w:p>
          <w:p w14:paraId="613B8022" w14:textId="77777777" w:rsidR="00951278" w:rsidRPr="001A670F" w:rsidRDefault="00951278" w:rsidP="00D63707">
            <w:pPr>
              <w:bidi/>
              <w:jc w:val="both"/>
              <w:rPr>
                <w:rFonts w:ascii="Simplified Arabic" w:hAnsi="Simplified Arabic" w:cs="Simplified Arabic"/>
                <w:rtl/>
              </w:rPr>
            </w:pPr>
            <w:r w:rsidRPr="00FF42D1">
              <w:rPr>
                <w:rFonts w:ascii="Simplified Arabic" w:hAnsi="Simplified Arabic" w:cs="Simplified Arabic" w:hint="cs"/>
                <w:rtl/>
              </w:rPr>
              <w:t>الهدف من هذا القالب هو تمكين الباحث بطريقة سهلة من تصميم المقالة العلمية بشكل جذاب وبأسلوب يتوافق مع إرشادات المجلة. ومع ذلك، يجب التأكيد على أن المظهر النهائي للورقة في المطبوعات وفي الوسائط الإلكترونية من المحتمل جدًا أن يختلف إلى حد ما عن الملف المرسل من قبل الباحث</w:t>
            </w:r>
            <w:r w:rsidRPr="00FF42D1">
              <w:rPr>
                <w:rFonts w:ascii="Simplified Arabic" w:hAnsi="Simplified Arabic" w:cs="Simplified Arabic" w:hint="cs"/>
              </w:rPr>
              <w:t>.</w:t>
            </w:r>
          </w:p>
          <w:p w14:paraId="42AF8B84" w14:textId="480DF18A" w:rsidR="008A3B45" w:rsidRPr="008A3B45" w:rsidRDefault="00951278" w:rsidP="00FC084B">
            <w:pPr>
              <w:pStyle w:val="Els-Abstract-text"/>
              <w:bidi/>
              <w:spacing w:after="0"/>
              <w:rPr>
                <w:bCs/>
                <w:i/>
                <w:iCs/>
                <w:sz w:val="22"/>
                <w:szCs w:val="22"/>
              </w:rPr>
            </w:pPr>
            <w:r w:rsidRPr="001A670F">
              <w:rPr>
                <w:rFonts w:ascii="Simplified Arabic" w:hAnsi="Simplified Arabic" w:cs="Simplified Arabic" w:hint="cs"/>
                <w:b/>
                <w:bCs/>
                <w:sz w:val="24"/>
                <w:szCs w:val="24"/>
                <w:rtl/>
              </w:rPr>
              <w:t>الكلمات المفتاحية</w:t>
            </w:r>
            <w:r w:rsidRPr="00FC084B">
              <w:rPr>
                <w:rFonts w:ascii="Simplified Arabic" w:eastAsiaTheme="minorHAnsi" w:hAnsi="Simplified Arabic" w:cs="Simplified Arabic" w:hint="cs"/>
                <w:kern w:val="2"/>
                <w:sz w:val="24"/>
                <w:szCs w:val="24"/>
                <w:rtl/>
                <w:lang w:eastAsia="en-US"/>
                <w14:ligatures w14:val="standardContextual"/>
              </w:rPr>
              <w:t>:</w:t>
            </w:r>
            <w:r w:rsidR="00FC084B" w:rsidRPr="00FC084B">
              <w:rPr>
                <w:rFonts w:ascii="Simplified Arabic" w:eastAsiaTheme="minorHAnsi" w:hAnsi="Simplified Arabic" w:cs="Simplified Arabic" w:hint="cs"/>
                <w:kern w:val="2"/>
                <w:sz w:val="24"/>
                <w:szCs w:val="24"/>
                <w:rtl/>
                <w:lang w:eastAsia="en-US"/>
                <w14:ligatures w14:val="standardContextual"/>
              </w:rPr>
              <w:t xml:space="preserve"> </w:t>
            </w:r>
            <w:r w:rsidR="008A3B45" w:rsidRPr="00FC084B">
              <w:rPr>
                <w:rFonts w:ascii="Simplified Arabic" w:eastAsiaTheme="minorHAnsi" w:hAnsi="Simplified Arabic" w:cs="Simplified Arabic" w:hint="cs"/>
                <w:kern w:val="2"/>
                <w:sz w:val="24"/>
                <w:szCs w:val="24"/>
                <w:rtl/>
                <w:lang w:eastAsia="en-US"/>
                <w14:ligatures w14:val="standardContextual"/>
              </w:rPr>
              <w:t xml:space="preserve">خمس كلمات بحد أقصى </w:t>
            </w:r>
            <w:bookmarkStart w:id="0" w:name="_Hlk155692352"/>
            <w:r w:rsidR="008A3B45" w:rsidRPr="00FC084B">
              <w:rPr>
                <w:rFonts w:ascii="Simplified Arabic" w:eastAsiaTheme="minorHAnsi" w:hAnsi="Simplified Arabic" w:cs="Simplified Arabic" w:hint="cs"/>
                <w:kern w:val="2"/>
                <w:sz w:val="24"/>
                <w:szCs w:val="24"/>
                <w:rtl/>
                <w:lang w:eastAsia="en-US"/>
                <w14:ligatures w14:val="standardContextual"/>
              </w:rPr>
              <w:t>يُفصل بينها بفاصلة</w:t>
            </w:r>
            <w:bookmarkEnd w:id="0"/>
            <w:r w:rsidR="00FF42D1" w:rsidRPr="00FC084B">
              <w:rPr>
                <w:rFonts w:ascii="Simplified Arabic" w:eastAsiaTheme="minorHAnsi" w:hAnsi="Simplified Arabic" w:cs="Simplified Arabic" w:hint="cs"/>
                <w:kern w:val="2"/>
                <w:sz w:val="24"/>
                <w:szCs w:val="24"/>
                <w:rtl/>
                <w:lang w:eastAsia="en-US"/>
                <w14:ligatures w14:val="standardContextual"/>
              </w:rPr>
              <w:t>.</w:t>
            </w:r>
          </w:p>
        </w:tc>
        <w:tc>
          <w:tcPr>
            <w:tcW w:w="5174" w:type="dxa"/>
            <w:gridSpan w:val="3"/>
            <w:tcBorders>
              <w:top w:val="single" w:sz="18" w:space="0" w:color="auto"/>
              <w:left w:val="nil"/>
              <w:bottom w:val="nil"/>
              <w:right w:val="nil"/>
            </w:tcBorders>
          </w:tcPr>
          <w:p w14:paraId="638827C2" w14:textId="4C1EBFA0" w:rsidR="00951278" w:rsidRPr="0060557F" w:rsidRDefault="00951278" w:rsidP="00D63707">
            <w:pPr>
              <w:pStyle w:val="Els-Abstract-head"/>
              <w:pBdr>
                <w:top w:val="none" w:sz="0" w:space="0" w:color="auto"/>
              </w:pBdr>
              <w:spacing w:after="0" w:line="276" w:lineRule="auto"/>
              <w:rPr>
                <w:sz w:val="24"/>
                <w:szCs w:val="28"/>
              </w:rPr>
            </w:pPr>
            <w:r w:rsidRPr="00FF42D1">
              <w:rPr>
                <w:sz w:val="24"/>
                <w:szCs w:val="28"/>
              </w:rPr>
              <w:t>Abstract</w:t>
            </w:r>
            <w:r w:rsidR="00730C04">
              <w:rPr>
                <w:sz w:val="24"/>
                <w:szCs w:val="28"/>
              </w:rPr>
              <w:t>:</w:t>
            </w:r>
          </w:p>
          <w:p w14:paraId="79F5A317" w14:textId="77777777" w:rsidR="00951278" w:rsidRDefault="00951278" w:rsidP="00730C04">
            <w:pPr>
              <w:pStyle w:val="Els-body-text"/>
              <w:spacing w:line="240" w:lineRule="auto"/>
              <w:ind w:firstLine="0"/>
              <w:rPr>
                <w:sz w:val="24"/>
                <w:szCs w:val="24"/>
              </w:rPr>
            </w:pPr>
            <w:r w:rsidRPr="001864E9">
              <w:rPr>
                <w:sz w:val="24"/>
                <w:szCs w:val="24"/>
              </w:rPr>
              <w:t xml:space="preserve">The objective of this template is to enable you in an easy way to style your article attractively in a style to </w:t>
            </w:r>
            <w:r>
              <w:rPr>
                <w:sz w:val="24"/>
                <w:szCs w:val="24"/>
              </w:rPr>
              <w:t>meet</w:t>
            </w:r>
            <w:r w:rsidRPr="001864E9">
              <w:rPr>
                <w:sz w:val="24"/>
                <w:szCs w:val="24"/>
              </w:rPr>
              <w:t xml:space="preserve"> </w:t>
            </w:r>
            <w:r>
              <w:rPr>
                <w:sz w:val="24"/>
                <w:szCs w:val="24"/>
              </w:rPr>
              <w:t>the</w:t>
            </w:r>
            <w:r w:rsidRPr="001864E9">
              <w:rPr>
                <w:sz w:val="24"/>
                <w:szCs w:val="24"/>
              </w:rPr>
              <w:t xml:space="preserve"> </w:t>
            </w:r>
            <w:r>
              <w:rPr>
                <w:i/>
                <w:sz w:val="24"/>
                <w:szCs w:val="24"/>
              </w:rPr>
              <w:t>journal</w:t>
            </w:r>
            <w:r w:rsidRPr="001864E9">
              <w:rPr>
                <w:i/>
                <w:sz w:val="24"/>
                <w:szCs w:val="24"/>
              </w:rPr>
              <w:t xml:space="preserve"> </w:t>
            </w:r>
            <w:r>
              <w:rPr>
                <w:i/>
                <w:sz w:val="24"/>
                <w:szCs w:val="24"/>
              </w:rPr>
              <w:t>guidelines</w:t>
            </w:r>
            <w:r w:rsidRPr="001864E9">
              <w:rPr>
                <w:sz w:val="24"/>
                <w:szCs w:val="24"/>
              </w:rPr>
              <w:t xml:space="preserve">. It should be emphasized, however, that the final appearance of your paper in print and in electronic media will very likely </w:t>
            </w:r>
            <w:r w:rsidRPr="001864E9">
              <w:rPr>
                <w:i/>
                <w:sz w:val="24"/>
                <w:szCs w:val="24"/>
              </w:rPr>
              <w:t>vary to some extent</w:t>
            </w:r>
            <w:r w:rsidRPr="001864E9">
              <w:rPr>
                <w:sz w:val="24"/>
                <w:szCs w:val="24"/>
              </w:rPr>
              <w:t xml:space="preserve"> from the presentation achieved in this Word</w:t>
            </w:r>
            <w:r w:rsidRPr="001864E9">
              <w:rPr>
                <w:sz w:val="24"/>
                <w:szCs w:val="24"/>
                <w:vertAlign w:val="superscript"/>
              </w:rPr>
              <w:t>®</w:t>
            </w:r>
            <w:r w:rsidRPr="001864E9">
              <w:rPr>
                <w:sz w:val="24"/>
                <w:szCs w:val="24"/>
              </w:rPr>
              <w:t xml:space="preserve"> document.</w:t>
            </w:r>
          </w:p>
          <w:p w14:paraId="5F7E9A6C" w14:textId="7D2AA3D8" w:rsidR="00951278" w:rsidRPr="0060557F" w:rsidRDefault="00951278" w:rsidP="00FC084B">
            <w:pPr>
              <w:pStyle w:val="Els-Abstract-head"/>
              <w:pBdr>
                <w:top w:val="none" w:sz="0" w:space="0" w:color="auto"/>
              </w:pBdr>
              <w:spacing w:after="0" w:line="360" w:lineRule="auto"/>
              <w:jc w:val="both"/>
              <w:rPr>
                <w:sz w:val="24"/>
                <w:szCs w:val="28"/>
              </w:rPr>
            </w:pPr>
            <w:r w:rsidRPr="00FC084B">
              <w:rPr>
                <w:sz w:val="22"/>
                <w:szCs w:val="22"/>
              </w:rPr>
              <w:t>Keywords:</w:t>
            </w:r>
            <w:r w:rsidRPr="00075739">
              <w:rPr>
                <w:i/>
                <w:iCs/>
                <w:sz w:val="22"/>
                <w:szCs w:val="22"/>
              </w:rPr>
              <w:t xml:space="preserve"> </w:t>
            </w:r>
            <w:r w:rsidRPr="00FC084B">
              <w:rPr>
                <w:b w:val="0"/>
                <w:sz w:val="24"/>
                <w:szCs w:val="24"/>
              </w:rPr>
              <w:t xml:space="preserve">maximum five keywords separated by </w:t>
            </w:r>
            <w:r w:rsidR="00FF42D1" w:rsidRPr="00FC084B">
              <w:rPr>
                <w:b w:val="0"/>
                <w:sz w:val="24"/>
                <w:szCs w:val="24"/>
              </w:rPr>
              <w:t>comma.</w:t>
            </w:r>
          </w:p>
        </w:tc>
      </w:tr>
    </w:tbl>
    <w:p w14:paraId="0BDA1465" w14:textId="77777777" w:rsidR="00951278" w:rsidRDefault="00951278" w:rsidP="00951278">
      <w:pPr>
        <w:bidi/>
        <w:rPr>
          <w:rtl/>
        </w:rPr>
        <w:sectPr w:rsidR="00951278" w:rsidSect="00831640">
          <w:footerReference w:type="default" r:id="rId14"/>
          <w:pgSz w:w="12240" w:h="15840"/>
          <w:pgMar w:top="851" w:right="851" w:bottom="851" w:left="851" w:header="708" w:footer="708" w:gutter="0"/>
          <w:cols w:space="708"/>
          <w:docGrid w:linePitch="360"/>
        </w:sectPr>
      </w:pPr>
    </w:p>
    <w:p w14:paraId="2D6190C3" w14:textId="77777777" w:rsidR="00951278" w:rsidRPr="004F4FFC" w:rsidRDefault="00951278" w:rsidP="004F4FFC">
      <w:pPr>
        <w:bidi/>
        <w:jc w:val="both"/>
        <w:rPr>
          <w:rFonts w:ascii="Simplified Arabic" w:hAnsi="Simplified Arabic" w:cs="Simplified Arabic"/>
          <w:b/>
          <w:bCs/>
          <w:sz w:val="28"/>
          <w:szCs w:val="28"/>
        </w:rPr>
      </w:pPr>
      <w:r w:rsidRPr="004F4FFC">
        <w:rPr>
          <w:rFonts w:ascii="Simplified Arabic" w:hAnsi="Simplified Arabic" w:cs="Simplified Arabic" w:hint="cs"/>
          <w:b/>
          <w:bCs/>
          <w:sz w:val="28"/>
          <w:szCs w:val="28"/>
          <w:rtl/>
        </w:rPr>
        <w:t xml:space="preserve">الشروط العامة: </w:t>
      </w:r>
    </w:p>
    <w:p w14:paraId="4C094612"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أن يكون موضوع البحث في أحد مجالات العلوم الإنسانية بإحدى اللغتين العربية أو الإنجليزية</w:t>
      </w:r>
      <w:r w:rsidRPr="003C7407">
        <w:rPr>
          <w:rFonts w:ascii="Simplified Arabic" w:hAnsi="Simplified Arabic" w:cs="Simplified Arabic"/>
          <w:noProof/>
          <w:sz w:val="28"/>
          <w:szCs w:val="28"/>
          <w:lang w:eastAsia="ar-SA"/>
        </w:rPr>
        <w:t>.</w:t>
      </w:r>
    </w:p>
    <w:p w14:paraId="1AD1EFBE"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أن يتسم البحث بالجِدة والأصالة</w:t>
      </w:r>
      <w:r w:rsidRPr="003C7407">
        <w:rPr>
          <w:rFonts w:ascii="Simplified Arabic" w:hAnsi="Simplified Arabic" w:cs="Simplified Arabic"/>
          <w:noProof/>
          <w:sz w:val="28"/>
          <w:szCs w:val="28"/>
          <w:lang w:eastAsia="ar-SA"/>
        </w:rPr>
        <w:t>.</w:t>
      </w:r>
    </w:p>
    <w:p w14:paraId="02E6FF47"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ألا يتضمن البحث أي مخالفات عقدية أو فكرية</w:t>
      </w:r>
      <w:r w:rsidRPr="003C7407">
        <w:rPr>
          <w:rFonts w:ascii="Simplified Arabic" w:hAnsi="Simplified Arabic" w:cs="Simplified Arabic"/>
          <w:noProof/>
          <w:sz w:val="28"/>
          <w:szCs w:val="28"/>
          <w:lang w:eastAsia="ar-SA"/>
        </w:rPr>
        <w:t>.</w:t>
      </w:r>
    </w:p>
    <w:p w14:paraId="72DC038F"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أن يكون البحث خاليًا من الأخطاء اللغوية والنحوية</w:t>
      </w:r>
      <w:r w:rsidRPr="003C7407">
        <w:rPr>
          <w:rFonts w:ascii="Simplified Arabic" w:hAnsi="Simplified Arabic" w:cs="Simplified Arabic"/>
          <w:noProof/>
          <w:sz w:val="28"/>
          <w:szCs w:val="28"/>
          <w:lang w:eastAsia="ar-SA"/>
        </w:rPr>
        <w:t>.</w:t>
      </w:r>
    </w:p>
    <w:p w14:paraId="7D816AB3"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أن يلتزم الباحث/الباحثين في بحثه بأخلاقيّات البحث العلمي، وحقوق الملكية الفكرية</w:t>
      </w:r>
      <w:r w:rsidRPr="003C7407">
        <w:rPr>
          <w:rFonts w:ascii="Simplified Arabic" w:hAnsi="Simplified Arabic" w:cs="Simplified Arabic"/>
          <w:noProof/>
          <w:sz w:val="28"/>
          <w:szCs w:val="28"/>
          <w:lang w:eastAsia="ar-SA"/>
        </w:rPr>
        <w:t>.</w:t>
      </w:r>
    </w:p>
    <w:p w14:paraId="68E75F91"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ألّا يكون البحث قد سبق نشره، وفي حال اتضح خلاف ذلك فللمجلة الحقّ في اتخاذ الإجراءات القانونية</w:t>
      </w:r>
      <w:r w:rsidRPr="003C7407">
        <w:rPr>
          <w:rFonts w:ascii="Simplified Arabic" w:hAnsi="Simplified Arabic" w:cs="Simplified Arabic"/>
          <w:noProof/>
          <w:sz w:val="28"/>
          <w:szCs w:val="28"/>
          <w:lang w:eastAsia="ar-SA"/>
        </w:rPr>
        <w:t>.</w:t>
      </w:r>
    </w:p>
    <w:p w14:paraId="0F4A3856"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لا تتم كتابة اسم الباحث/الباحثين فـي متن البحث صراحةً، أو بأيّ إشارة تكشف عن ‏هويّته/هويّتهم، ويمكن استخدام كلمة الباحث أو الباحثين بدلًا من ذلك</w:t>
      </w:r>
      <w:r w:rsidRPr="003C7407">
        <w:rPr>
          <w:rFonts w:ascii="Simplified Arabic" w:hAnsi="Simplified Arabic" w:cs="Simplified Arabic"/>
          <w:noProof/>
          <w:sz w:val="28"/>
          <w:szCs w:val="28"/>
          <w:lang w:eastAsia="ar-SA"/>
        </w:rPr>
        <w:t>.</w:t>
      </w:r>
    </w:p>
    <w:p w14:paraId="2D5FFBFB" w14:textId="77777777"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ألّا تتجاوز نسبة الاستلال في البحث (20%)، ولا يتضمن ذلك الآيات القرآنية والأحاديث النبوية والمراجع</w:t>
      </w:r>
      <w:r w:rsidRPr="003C7407">
        <w:rPr>
          <w:rFonts w:ascii="Simplified Arabic" w:hAnsi="Simplified Arabic" w:cs="Simplified Arabic"/>
          <w:noProof/>
          <w:sz w:val="28"/>
          <w:szCs w:val="28"/>
          <w:lang w:eastAsia="ar-SA"/>
        </w:rPr>
        <w:t>.</w:t>
      </w:r>
    </w:p>
    <w:p w14:paraId="5652A3A0" w14:textId="521E9E49" w:rsidR="003C7407" w:rsidRPr="003C7407" w:rsidRDefault="003C7407" w:rsidP="003C7407">
      <w:pPr>
        <w:pStyle w:val="ListParagraph"/>
        <w:numPr>
          <w:ilvl w:val="0"/>
          <w:numId w:val="4"/>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lastRenderedPageBreak/>
        <w:t>الآراء الواردة فـي البحوث المنشورة تُعبّر عن وجهة نظر الباحث/الباحثين فقط، ولا تُعبّر‏‏ عن رأي المجلة، ويتحمل مؤلفوها المسؤولية كاملة عن صحة ودقة المعلومات والاستنتاجات. ‏</w:t>
      </w:r>
    </w:p>
    <w:p w14:paraId="3B5C09FE" w14:textId="77777777" w:rsidR="003C7407" w:rsidRPr="003C7407" w:rsidRDefault="003C7407" w:rsidP="003C7407">
      <w:pPr>
        <w:pStyle w:val="ListParagraph"/>
        <w:numPr>
          <w:ilvl w:val="0"/>
          <w:numId w:val="4"/>
        </w:numPr>
        <w:tabs>
          <w:tab w:val="left" w:pos="499"/>
        </w:tabs>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أن يلتزم الباحث/الباحثين بالضوابط الفنية الخاصة بالنشر في المجلة</w:t>
      </w:r>
      <w:r w:rsidRPr="003C7407">
        <w:rPr>
          <w:rFonts w:ascii="Simplified Arabic" w:hAnsi="Simplified Arabic" w:cs="Simplified Arabic"/>
          <w:noProof/>
          <w:sz w:val="28"/>
          <w:szCs w:val="28"/>
          <w:lang w:eastAsia="ar-SA"/>
        </w:rPr>
        <w:t>.</w:t>
      </w:r>
    </w:p>
    <w:p w14:paraId="54F81915" w14:textId="77777777" w:rsidR="003C7407" w:rsidRPr="003C7407" w:rsidRDefault="003C7407" w:rsidP="003C7407">
      <w:pPr>
        <w:pStyle w:val="ListParagraph"/>
        <w:numPr>
          <w:ilvl w:val="0"/>
          <w:numId w:val="4"/>
        </w:numPr>
        <w:tabs>
          <w:tab w:val="left" w:pos="499"/>
        </w:tabs>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أن يتم استكمال الطلب خلال أسبوعين من إنشائه. علماً بأنه سيتم حذف الطلبات غير المكتملة التي يمضي على إنشائها أكثر من أسبوعين</w:t>
      </w:r>
      <w:r w:rsidRPr="003C7407">
        <w:rPr>
          <w:rFonts w:ascii="Simplified Arabic" w:hAnsi="Simplified Arabic" w:cs="Simplified Arabic"/>
          <w:noProof/>
          <w:sz w:val="28"/>
          <w:szCs w:val="28"/>
          <w:lang w:eastAsia="ar-SA"/>
        </w:rPr>
        <w:t>.</w:t>
      </w:r>
    </w:p>
    <w:p w14:paraId="4CE7233A" w14:textId="77777777" w:rsidR="003C7407" w:rsidRPr="003C7407" w:rsidRDefault="003C7407" w:rsidP="003C7407">
      <w:pPr>
        <w:pStyle w:val="ListParagraph"/>
        <w:numPr>
          <w:ilvl w:val="0"/>
          <w:numId w:val="4"/>
        </w:numPr>
        <w:tabs>
          <w:tab w:val="left" w:pos="499"/>
        </w:tabs>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أن يلتزم الباحث/الباحثين بعدم رفع أكثر من طلب لنفس موضوع البحث. علماً بأنه سيتم حذف الطلبات المكررة</w:t>
      </w:r>
      <w:r w:rsidRPr="003C7407">
        <w:rPr>
          <w:rFonts w:ascii="Simplified Arabic" w:hAnsi="Simplified Arabic" w:cs="Simplified Arabic"/>
          <w:noProof/>
          <w:sz w:val="28"/>
          <w:szCs w:val="28"/>
          <w:lang w:eastAsia="ar-SA"/>
        </w:rPr>
        <w:t>.</w:t>
      </w:r>
    </w:p>
    <w:p w14:paraId="5A3F57CA" w14:textId="77777777" w:rsidR="003C7407" w:rsidRPr="003C7407" w:rsidRDefault="003C7407" w:rsidP="003C7407">
      <w:pPr>
        <w:pStyle w:val="ListParagraph"/>
        <w:numPr>
          <w:ilvl w:val="0"/>
          <w:numId w:val="4"/>
        </w:numPr>
        <w:tabs>
          <w:tab w:val="left" w:pos="499"/>
        </w:tabs>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عدم تقديم طلب جديد للمجلة في ظل وجود طلب قائم</w:t>
      </w:r>
      <w:r w:rsidRPr="003C7407">
        <w:rPr>
          <w:rFonts w:ascii="Simplified Arabic" w:hAnsi="Simplified Arabic" w:cs="Simplified Arabic"/>
          <w:noProof/>
          <w:sz w:val="28"/>
          <w:szCs w:val="28"/>
          <w:lang w:eastAsia="ar-SA"/>
        </w:rPr>
        <w:t>.</w:t>
      </w:r>
    </w:p>
    <w:p w14:paraId="4B17B38E" w14:textId="77777777" w:rsidR="003C7407" w:rsidRPr="003C7407" w:rsidRDefault="003C7407" w:rsidP="003C7407">
      <w:pPr>
        <w:pStyle w:val="ListParagraph"/>
        <w:numPr>
          <w:ilvl w:val="0"/>
          <w:numId w:val="4"/>
        </w:numPr>
        <w:tabs>
          <w:tab w:val="left" w:pos="499"/>
        </w:tabs>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عدم السماح برفع طلب جديد لبحث سبق رفضه من المجلة في أي مرحلة من مراحل نشر البحث</w:t>
      </w:r>
      <w:r w:rsidRPr="003C7407">
        <w:rPr>
          <w:rFonts w:ascii="Simplified Arabic" w:hAnsi="Simplified Arabic" w:cs="Simplified Arabic"/>
          <w:noProof/>
          <w:sz w:val="28"/>
          <w:szCs w:val="28"/>
          <w:lang w:eastAsia="ar-SA"/>
        </w:rPr>
        <w:t>.</w:t>
      </w:r>
    </w:p>
    <w:p w14:paraId="2528E6A1" w14:textId="675019E3" w:rsidR="00951278" w:rsidRPr="003C7407" w:rsidRDefault="003C7407" w:rsidP="003C7407">
      <w:pPr>
        <w:pStyle w:val="ListParagraph"/>
        <w:numPr>
          <w:ilvl w:val="0"/>
          <w:numId w:val="4"/>
        </w:numPr>
        <w:tabs>
          <w:tab w:val="left" w:pos="499"/>
        </w:tabs>
        <w:bidi/>
        <w:spacing w:before="120" w:after="120" w:line="276" w:lineRule="auto"/>
        <w:jc w:val="both"/>
        <w:rPr>
          <w:rFonts w:ascii="Simplified Arabic" w:hAnsi="Simplified Arabic" w:cs="Simplified Arabic"/>
          <w:noProof/>
          <w:sz w:val="28"/>
          <w:szCs w:val="28"/>
          <w:lang w:eastAsia="ar-SA"/>
        </w:rPr>
      </w:pPr>
      <w:r w:rsidRPr="003C7407">
        <w:rPr>
          <w:rFonts w:ascii="Simplified Arabic" w:hAnsi="Simplified Arabic" w:cs="Simplified Arabic"/>
          <w:noProof/>
          <w:sz w:val="28"/>
          <w:szCs w:val="28"/>
          <w:rtl/>
          <w:lang w:eastAsia="ar-SA"/>
        </w:rPr>
        <w:t>عدم مطالبة الباحث بإفادة قبول النشر حتى ينتهي من تسليم جميع التعديلات المطلوبة في مرحلتي التحكيم والتدقيق.</w:t>
      </w:r>
    </w:p>
    <w:p w14:paraId="2D247F56" w14:textId="77777777" w:rsidR="00951278" w:rsidRPr="004F4FFC" w:rsidRDefault="00951278" w:rsidP="004F4FFC">
      <w:pPr>
        <w:bidi/>
        <w:jc w:val="both"/>
        <w:rPr>
          <w:rFonts w:ascii="Simplified Arabic" w:hAnsi="Simplified Arabic" w:cs="Simplified Arabic"/>
          <w:b/>
          <w:bCs/>
          <w:sz w:val="28"/>
          <w:szCs w:val="28"/>
          <w:rtl/>
        </w:rPr>
      </w:pPr>
      <w:r w:rsidRPr="004F4FFC">
        <w:rPr>
          <w:rFonts w:ascii="Simplified Arabic" w:hAnsi="Simplified Arabic" w:cs="Simplified Arabic" w:hint="cs"/>
          <w:b/>
          <w:bCs/>
          <w:sz w:val="28"/>
          <w:szCs w:val="28"/>
          <w:rtl/>
        </w:rPr>
        <w:t>الضوابط الفنية:</w:t>
      </w:r>
    </w:p>
    <w:p w14:paraId="6C35DFB4" w14:textId="454E902A" w:rsidR="00951278" w:rsidRPr="00562D01" w:rsidRDefault="00951278" w:rsidP="00951278">
      <w:pPr>
        <w:bidi/>
        <w:jc w:val="both"/>
        <w:rPr>
          <w:rFonts w:ascii="Simplified Arabic" w:hAnsi="Simplified Arabic" w:cs="Simplified Arabic"/>
          <w:sz w:val="28"/>
          <w:szCs w:val="28"/>
          <w:rtl/>
        </w:rPr>
      </w:pPr>
      <w:r w:rsidRPr="00562D01">
        <w:rPr>
          <w:rFonts w:ascii="Simplified Arabic" w:hAnsi="Simplified Arabic" w:cs="Simplified Arabic"/>
          <w:sz w:val="28"/>
          <w:szCs w:val="28"/>
          <w:rtl/>
        </w:rPr>
        <w:t>يكون تنسيق البحث تبعا</w:t>
      </w:r>
      <w:r w:rsidR="003C7407">
        <w:rPr>
          <w:rFonts w:ascii="Simplified Arabic" w:hAnsi="Simplified Arabic" w:cs="Simplified Arabic" w:hint="cs"/>
          <w:sz w:val="28"/>
          <w:szCs w:val="28"/>
          <w:rtl/>
        </w:rPr>
        <w:t>ً</w:t>
      </w:r>
      <w:r w:rsidRPr="00562D01">
        <w:rPr>
          <w:rFonts w:ascii="Simplified Arabic" w:hAnsi="Simplified Arabic" w:cs="Simplified Arabic"/>
          <w:sz w:val="28"/>
          <w:szCs w:val="28"/>
          <w:rtl/>
        </w:rPr>
        <w:t xml:space="preserve"> للآتي:</w:t>
      </w:r>
    </w:p>
    <w:p w14:paraId="1B93826A" w14:textId="5337F29C"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تتضمن صفحة الغلاف للنسخة النهائية للبح</w:t>
      </w:r>
      <w:r>
        <w:rPr>
          <w:rFonts w:ascii="Simplified Arabic" w:hAnsi="Simplified Arabic" w:cs="Simplified Arabic" w:hint="cs"/>
          <w:noProof/>
          <w:sz w:val="28"/>
          <w:szCs w:val="28"/>
          <w:rtl/>
          <w:lang w:eastAsia="ar-SA"/>
        </w:rPr>
        <w:t>ث (</w:t>
      </w:r>
      <w:r w:rsidRPr="003C7407">
        <w:rPr>
          <w:rFonts w:ascii="Simplified Arabic" w:hAnsi="Simplified Arabic" w:cs="Simplified Arabic"/>
          <w:noProof/>
          <w:sz w:val="28"/>
          <w:szCs w:val="28"/>
          <w:rtl/>
          <w:lang w:eastAsia="ar-SA"/>
        </w:rPr>
        <w:t>عنوان البحث واسم الباحث / الباحثين باللغتين العربية والإنجليزية، بيانات الباحث / الباحثين ومعلومات حساب الأوركيد</w:t>
      </w:r>
      <w:r w:rsidRPr="003C7407">
        <w:rPr>
          <w:rFonts w:ascii="Simplified Arabic" w:hAnsi="Simplified Arabic" w:cs="Simplified Arabic"/>
          <w:noProof/>
          <w:sz w:val="28"/>
          <w:szCs w:val="28"/>
          <w:lang w:eastAsia="ar-SA"/>
        </w:rPr>
        <w:t xml:space="preserve"> ORCID </w:t>
      </w:r>
      <w:r w:rsidRPr="003C7407">
        <w:rPr>
          <w:rFonts w:ascii="Simplified Arabic" w:hAnsi="Simplified Arabic" w:cs="Simplified Arabic"/>
          <w:noProof/>
          <w:sz w:val="28"/>
          <w:szCs w:val="28"/>
          <w:rtl/>
          <w:lang w:eastAsia="ar-SA"/>
        </w:rPr>
        <w:t xml:space="preserve">لجميع الباحثين </w:t>
      </w:r>
      <w:r w:rsidRPr="003C7407">
        <w:rPr>
          <w:rFonts w:ascii="Simplified Arabic" w:hAnsi="Simplified Arabic" w:cs="Simplified Arabic"/>
          <w:noProof/>
          <w:sz w:val="28"/>
          <w:szCs w:val="28"/>
          <w:rtl/>
          <w:lang w:eastAsia="ar-SA"/>
        </w:rPr>
        <w:t>المشاركي</w:t>
      </w:r>
      <w:r>
        <w:rPr>
          <w:rFonts w:ascii="Simplified Arabic" w:hAnsi="Simplified Arabic" w:cs="Simplified Arabic" w:hint="cs"/>
          <w:noProof/>
          <w:sz w:val="28"/>
          <w:szCs w:val="28"/>
          <w:rtl/>
          <w:lang w:eastAsia="ar-SA"/>
        </w:rPr>
        <w:t xml:space="preserve">ن) </w:t>
      </w:r>
      <w:r w:rsidRPr="003C7407">
        <w:rPr>
          <w:rFonts w:ascii="Simplified Arabic" w:hAnsi="Simplified Arabic" w:cs="Simplified Arabic"/>
          <w:noProof/>
          <w:sz w:val="28"/>
          <w:szCs w:val="28"/>
          <w:rtl/>
          <w:lang w:eastAsia="ar-SA"/>
        </w:rPr>
        <w:t>ويلتزم الباحث بقالب النشر المعتمد في المجلة وذلك بتنسيق جميع صفحات البحث بنمط العمودين.</w:t>
      </w:r>
    </w:p>
    <w:p w14:paraId="04FEE6EA"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الالتزام بقالب النشر بعد اجتياز البحث مرحلة التحكيم</w:t>
      </w:r>
      <w:r w:rsidRPr="003C7407">
        <w:rPr>
          <w:rFonts w:ascii="Simplified Arabic" w:hAnsi="Simplified Arabic" w:cs="Simplified Arabic"/>
          <w:noProof/>
          <w:sz w:val="28"/>
          <w:szCs w:val="28"/>
          <w:lang w:eastAsia="ar-SA"/>
        </w:rPr>
        <w:t>.</w:t>
      </w:r>
    </w:p>
    <w:p w14:paraId="41ED60A5"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ألا يتجاوز البحث المقدَّم للنشر (40) صفحة، متضمنة ملخصي البحث والمراجع</w:t>
      </w:r>
      <w:r w:rsidRPr="003C7407">
        <w:rPr>
          <w:rFonts w:ascii="Simplified Arabic" w:hAnsi="Simplified Arabic" w:cs="Simplified Arabic"/>
          <w:noProof/>
          <w:sz w:val="28"/>
          <w:szCs w:val="28"/>
          <w:lang w:eastAsia="ar-SA"/>
        </w:rPr>
        <w:t>.</w:t>
      </w:r>
    </w:p>
    <w:p w14:paraId="4AA17847"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يتضمّن البحث ملخصًا باللغتين العربية والإنجليزية (مشتملاً على مشكلة البحث أو تساؤلاته، وأهدافه، ومنهجيته، وأبرز نتائجه وتوصياته) لا تزيد عدد كلمات كل ملخص عن (250) كلمة، متبوعًا بالكلمات المفتاحية بحيث لا تزيد بحد أقصى عن خمس كلمات</w:t>
      </w:r>
      <w:r w:rsidRPr="003C7407">
        <w:rPr>
          <w:rFonts w:ascii="Simplified Arabic" w:hAnsi="Simplified Arabic" w:cs="Simplified Arabic"/>
          <w:noProof/>
          <w:sz w:val="28"/>
          <w:szCs w:val="28"/>
          <w:lang w:eastAsia="ar-SA"/>
        </w:rPr>
        <w:t>.</w:t>
      </w:r>
    </w:p>
    <w:p w14:paraId="2F900992"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تكون أبعاد جميع هوامش الصفحة (1.5) سم، والمسافة بين الأسطر والفقرات (1.5) سم</w:t>
      </w:r>
      <w:r w:rsidRPr="003C7407">
        <w:rPr>
          <w:rFonts w:ascii="Simplified Arabic" w:hAnsi="Simplified Arabic" w:cs="Simplified Arabic"/>
          <w:noProof/>
          <w:sz w:val="28"/>
          <w:szCs w:val="28"/>
          <w:lang w:eastAsia="ar-SA"/>
        </w:rPr>
        <w:t>.</w:t>
      </w:r>
    </w:p>
    <w:p w14:paraId="43CBEE58"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يكون نوع الخط المستخدم في كتابة الأبحاث باللغة العربية</w:t>
      </w:r>
      <w:r w:rsidRPr="003C7407">
        <w:rPr>
          <w:rFonts w:ascii="Simplified Arabic" w:hAnsi="Simplified Arabic" w:cs="Simplified Arabic"/>
          <w:noProof/>
          <w:sz w:val="28"/>
          <w:szCs w:val="28"/>
          <w:lang w:eastAsia="ar-SA"/>
        </w:rPr>
        <w:t xml:space="preserve"> (Simplified Arabic) </w:t>
      </w:r>
      <w:r w:rsidRPr="003C7407">
        <w:rPr>
          <w:rFonts w:ascii="Simplified Arabic" w:hAnsi="Simplified Arabic" w:cs="Simplified Arabic"/>
          <w:noProof/>
          <w:sz w:val="28"/>
          <w:szCs w:val="28"/>
          <w:rtl/>
          <w:lang w:eastAsia="ar-SA"/>
        </w:rPr>
        <w:t>بحجم (14)، وباللغة الإنجليزية</w:t>
      </w:r>
      <w:r w:rsidRPr="003C7407">
        <w:rPr>
          <w:rFonts w:ascii="Simplified Arabic" w:hAnsi="Simplified Arabic" w:cs="Simplified Arabic"/>
          <w:noProof/>
          <w:sz w:val="28"/>
          <w:szCs w:val="28"/>
          <w:lang w:eastAsia="ar-SA"/>
        </w:rPr>
        <w:t xml:space="preserve"> (Times New Roman) </w:t>
      </w:r>
      <w:r w:rsidRPr="003C7407">
        <w:rPr>
          <w:rFonts w:ascii="Simplified Arabic" w:hAnsi="Simplified Arabic" w:cs="Simplified Arabic"/>
          <w:noProof/>
          <w:sz w:val="28"/>
          <w:szCs w:val="28"/>
          <w:rtl/>
          <w:lang w:eastAsia="ar-SA"/>
        </w:rPr>
        <w:t>بحجم (12)، وتكون العناوين الرئيسية بالخط العريض</w:t>
      </w:r>
      <w:r w:rsidRPr="003C7407">
        <w:rPr>
          <w:rFonts w:ascii="Simplified Arabic" w:hAnsi="Simplified Arabic" w:cs="Simplified Arabic"/>
          <w:noProof/>
          <w:sz w:val="28"/>
          <w:szCs w:val="28"/>
          <w:lang w:eastAsia="ar-SA"/>
        </w:rPr>
        <w:t>.</w:t>
      </w:r>
    </w:p>
    <w:p w14:paraId="01838AAD" w14:textId="03740B0F"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يكون نوع الخط المستخدم في الجداول والأشكال والحواشي باللغة العربية</w:t>
      </w:r>
      <w:r w:rsidRPr="003C7407">
        <w:rPr>
          <w:rFonts w:ascii="Simplified Arabic" w:hAnsi="Simplified Arabic" w:cs="Simplified Arabic"/>
          <w:noProof/>
          <w:sz w:val="28"/>
          <w:szCs w:val="28"/>
          <w:lang w:eastAsia="ar-SA"/>
        </w:rPr>
        <w:t xml:space="preserve"> (Simplified Arabic) </w:t>
      </w:r>
      <w:r w:rsidRPr="003C7407">
        <w:rPr>
          <w:rFonts w:ascii="Simplified Arabic" w:hAnsi="Simplified Arabic" w:cs="Simplified Arabic"/>
          <w:noProof/>
          <w:sz w:val="28"/>
          <w:szCs w:val="28"/>
          <w:rtl/>
          <w:lang w:eastAsia="ar-SA"/>
        </w:rPr>
        <w:t>بحجم (12)، وباللغة الإنجليزية</w:t>
      </w:r>
      <w:r w:rsidRPr="003C7407">
        <w:rPr>
          <w:rFonts w:ascii="Simplified Arabic" w:hAnsi="Simplified Arabic" w:cs="Simplified Arabic"/>
          <w:noProof/>
          <w:sz w:val="28"/>
          <w:szCs w:val="28"/>
          <w:lang w:eastAsia="ar-SA"/>
        </w:rPr>
        <w:t xml:space="preserve"> (Times New Roman) </w:t>
      </w:r>
      <w:r>
        <w:rPr>
          <w:rFonts w:ascii="Simplified Arabic" w:hAnsi="Simplified Arabic" w:cs="Simplified Arabic" w:hint="cs"/>
          <w:noProof/>
          <w:sz w:val="28"/>
          <w:szCs w:val="28"/>
          <w:rtl/>
          <w:lang w:eastAsia="ar-SA"/>
        </w:rPr>
        <w:t xml:space="preserve"> </w:t>
      </w:r>
      <w:r w:rsidRPr="003C7407">
        <w:rPr>
          <w:rFonts w:ascii="Simplified Arabic" w:hAnsi="Simplified Arabic" w:cs="Simplified Arabic"/>
          <w:noProof/>
          <w:sz w:val="28"/>
          <w:szCs w:val="28"/>
          <w:rtl/>
          <w:lang w:eastAsia="ar-SA"/>
        </w:rPr>
        <w:t xml:space="preserve">بحجم (10)، وتكون عناوينها الرئيسية بالخط العريض، وتُكتب الآيات القرآنية وفق ما جاء </w:t>
      </w:r>
      <w:r w:rsidRPr="003C7407">
        <w:rPr>
          <w:rFonts w:ascii="Simplified Arabic" w:hAnsi="Simplified Arabic" w:cs="Simplified Arabic"/>
          <w:noProof/>
          <w:sz w:val="28"/>
          <w:szCs w:val="28"/>
          <w:rtl/>
          <w:lang w:eastAsia="ar-SA"/>
        </w:rPr>
        <w:lastRenderedPageBreak/>
        <w:t>في طباعة مجمع الملك فهد لطباعة المصحف الشريف</w:t>
      </w:r>
      <w:r w:rsidRPr="003C7407">
        <w:rPr>
          <w:rFonts w:ascii="Simplified Arabic" w:hAnsi="Simplified Arabic" w:cs="Simplified Arabic"/>
          <w:noProof/>
          <w:sz w:val="28"/>
          <w:szCs w:val="28"/>
          <w:lang w:eastAsia="ar-SA"/>
        </w:rPr>
        <w:t>.</w:t>
      </w:r>
    </w:p>
    <w:p w14:paraId="2E6BC71F" w14:textId="6DADD39F"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يلتزم الباحث</w:t>
      </w:r>
      <w:r w:rsidR="009541CC">
        <w:rPr>
          <w:rFonts w:ascii="Simplified Arabic" w:hAnsi="Simplified Arabic" w:cs="Simplified Arabic" w:hint="cs"/>
          <w:noProof/>
          <w:sz w:val="28"/>
          <w:szCs w:val="28"/>
          <w:rtl/>
          <w:lang w:eastAsia="ar-SA"/>
        </w:rPr>
        <w:t xml:space="preserve"> </w:t>
      </w:r>
      <w:r w:rsidRPr="003C7407">
        <w:rPr>
          <w:rFonts w:ascii="Simplified Arabic" w:hAnsi="Simplified Arabic" w:cs="Simplified Arabic"/>
          <w:noProof/>
          <w:sz w:val="28"/>
          <w:szCs w:val="28"/>
          <w:rtl/>
          <w:lang w:eastAsia="ar-SA"/>
        </w:rPr>
        <w:t>/ الباحثون باستخدام الأرقام العربية (1, 2, 3, …‏) في متن البحث باللغتين العربية والإنجليزية</w:t>
      </w:r>
      <w:r w:rsidRPr="003C7407">
        <w:rPr>
          <w:rFonts w:ascii="Simplified Arabic" w:hAnsi="Simplified Arabic" w:cs="Simplified Arabic"/>
          <w:noProof/>
          <w:sz w:val="28"/>
          <w:szCs w:val="28"/>
          <w:lang w:eastAsia="ar-SA"/>
        </w:rPr>
        <w:t>.</w:t>
      </w:r>
    </w:p>
    <w:p w14:paraId="77C2B38C"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يكون ترقيم صفحات البحث في منتصف أسفل الصفحة بالأرقام العربية، ابتداءً من صفحة الملخص وحتى آخر صفحة من صفحات البحث ومراجعه</w:t>
      </w:r>
      <w:r w:rsidRPr="003C7407">
        <w:rPr>
          <w:rFonts w:ascii="Simplified Arabic" w:hAnsi="Simplified Arabic" w:cs="Simplified Arabic"/>
          <w:noProof/>
          <w:sz w:val="28"/>
          <w:szCs w:val="28"/>
          <w:lang w:eastAsia="ar-SA"/>
        </w:rPr>
        <w:t>.</w:t>
      </w:r>
    </w:p>
    <w:p w14:paraId="036EEB8D" w14:textId="3E42A1A1"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يكون التوثيق في متن البحث وقائمة المراجع وفق نظام جمعية علم النفس الأمريكية</w:t>
      </w:r>
      <w:r w:rsidRPr="003C7407">
        <w:rPr>
          <w:rFonts w:ascii="Simplified Arabic" w:hAnsi="Simplified Arabic" w:cs="Simplified Arabic"/>
          <w:noProof/>
          <w:sz w:val="28"/>
          <w:szCs w:val="28"/>
          <w:lang w:eastAsia="ar-SA"/>
        </w:rPr>
        <w:t xml:space="preserve"> American Psychological Association (APA) </w:t>
      </w:r>
      <w:r w:rsidR="009541CC">
        <w:rPr>
          <w:rFonts w:ascii="Simplified Arabic" w:hAnsi="Simplified Arabic" w:cs="Simplified Arabic" w:hint="cs"/>
          <w:noProof/>
          <w:sz w:val="28"/>
          <w:szCs w:val="28"/>
          <w:rtl/>
          <w:lang w:eastAsia="ar-SA"/>
        </w:rPr>
        <w:t xml:space="preserve"> </w:t>
      </w:r>
      <w:r w:rsidRPr="003C7407">
        <w:rPr>
          <w:rFonts w:ascii="Simplified Arabic" w:hAnsi="Simplified Arabic" w:cs="Simplified Arabic"/>
          <w:noProof/>
          <w:sz w:val="28"/>
          <w:szCs w:val="28"/>
          <w:rtl/>
          <w:lang w:eastAsia="ar-SA"/>
        </w:rPr>
        <w:t>الإصدار الأخير، ماعدا الأبحاث في العلوم الشرعية واللغة العربية التي تحتاج الى استخدام الهوامش فيتم الالتزام بنظام جمعية اللغات الحدي</w:t>
      </w:r>
      <w:r w:rsidR="009541CC">
        <w:rPr>
          <w:rFonts w:ascii="Simplified Arabic" w:hAnsi="Simplified Arabic" w:cs="Simplified Arabic" w:hint="cs"/>
          <w:noProof/>
          <w:sz w:val="28"/>
          <w:szCs w:val="28"/>
          <w:rtl/>
          <w:lang w:eastAsia="ar-SA"/>
        </w:rPr>
        <w:t>ثة (</w:t>
      </w:r>
      <w:r w:rsidR="009541CC" w:rsidRPr="003C7407">
        <w:rPr>
          <w:rFonts w:ascii="Simplified Arabic" w:hAnsi="Simplified Arabic" w:cs="Simplified Arabic"/>
          <w:noProof/>
          <w:sz w:val="28"/>
          <w:szCs w:val="28"/>
          <w:lang w:eastAsia="ar-SA"/>
        </w:rPr>
        <w:t>MLA</w:t>
      </w:r>
      <w:r w:rsidR="009541CC">
        <w:rPr>
          <w:rFonts w:ascii="Simplified Arabic" w:hAnsi="Simplified Arabic" w:cs="Simplified Arabic" w:hint="cs"/>
          <w:noProof/>
          <w:sz w:val="28"/>
          <w:szCs w:val="28"/>
          <w:rtl/>
          <w:lang w:eastAsia="ar-SA"/>
        </w:rPr>
        <w:t>).</w:t>
      </w:r>
    </w:p>
    <w:p w14:paraId="514F2875"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تسلسل ترقيم الحواشي لكل صفحة بشكل مستقبل في الأبحاث التي تستخدم نظام</w:t>
      </w:r>
      <w:r w:rsidRPr="003C7407">
        <w:rPr>
          <w:rFonts w:ascii="Simplified Arabic" w:hAnsi="Simplified Arabic" w:cs="Simplified Arabic"/>
          <w:noProof/>
          <w:sz w:val="28"/>
          <w:szCs w:val="28"/>
          <w:lang w:eastAsia="ar-SA"/>
        </w:rPr>
        <w:t xml:space="preserve"> (MLA) </w:t>
      </w:r>
      <w:r w:rsidRPr="003C7407">
        <w:rPr>
          <w:rFonts w:ascii="Simplified Arabic" w:hAnsi="Simplified Arabic" w:cs="Simplified Arabic"/>
          <w:noProof/>
          <w:sz w:val="28"/>
          <w:szCs w:val="28"/>
          <w:rtl/>
          <w:lang w:eastAsia="ar-SA"/>
        </w:rPr>
        <w:t>للتوثيق</w:t>
      </w:r>
      <w:r w:rsidRPr="003C7407">
        <w:rPr>
          <w:rFonts w:ascii="Simplified Arabic" w:hAnsi="Simplified Arabic" w:cs="Simplified Arabic"/>
          <w:noProof/>
          <w:sz w:val="28"/>
          <w:szCs w:val="28"/>
          <w:lang w:eastAsia="ar-SA"/>
        </w:rPr>
        <w:t>.</w:t>
      </w:r>
    </w:p>
    <w:p w14:paraId="64CFFF19"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لا يشترط ترقيم المراجع في الأبحاث التي تستخدم نظام</w:t>
      </w:r>
      <w:r w:rsidRPr="003C7407">
        <w:rPr>
          <w:rFonts w:ascii="Simplified Arabic" w:hAnsi="Simplified Arabic" w:cs="Simplified Arabic"/>
          <w:noProof/>
          <w:sz w:val="28"/>
          <w:szCs w:val="28"/>
          <w:lang w:eastAsia="ar-SA"/>
        </w:rPr>
        <w:t xml:space="preserve"> (MLA) </w:t>
      </w:r>
      <w:r w:rsidRPr="003C7407">
        <w:rPr>
          <w:rFonts w:ascii="Simplified Arabic" w:hAnsi="Simplified Arabic" w:cs="Simplified Arabic"/>
          <w:noProof/>
          <w:sz w:val="28"/>
          <w:szCs w:val="28"/>
          <w:rtl/>
          <w:lang w:eastAsia="ar-SA"/>
        </w:rPr>
        <w:t>للتوثيق</w:t>
      </w:r>
      <w:r w:rsidRPr="003C7407">
        <w:rPr>
          <w:rFonts w:ascii="Simplified Arabic" w:hAnsi="Simplified Arabic" w:cs="Simplified Arabic"/>
          <w:noProof/>
          <w:sz w:val="28"/>
          <w:szCs w:val="28"/>
          <w:lang w:eastAsia="ar-SA"/>
        </w:rPr>
        <w:t>.</w:t>
      </w:r>
    </w:p>
    <w:p w14:paraId="156C577D" w14:textId="77777777" w:rsidR="003C7407" w:rsidRPr="003C7407" w:rsidRDefault="003C7407" w:rsidP="003C7407">
      <w:pPr>
        <w:pStyle w:val="ListParagraph"/>
        <w:numPr>
          <w:ilvl w:val="0"/>
          <w:numId w:val="15"/>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يتم وضع هوامش كل صفحة في أسفلها؛ وأرقامها تكون بين قوسين وذلك عند استخدام الهوامش في بحوث العلوم الشرعية واللغوية.</w:t>
      </w:r>
    </w:p>
    <w:p w14:paraId="22512487" w14:textId="5EEF17AE" w:rsidR="00951278" w:rsidRPr="004F4FFC" w:rsidRDefault="00951278" w:rsidP="003C7407">
      <w:pPr>
        <w:bidi/>
        <w:jc w:val="both"/>
        <w:rPr>
          <w:rFonts w:ascii="Simplified Arabic" w:hAnsi="Simplified Arabic" w:cs="Simplified Arabic"/>
          <w:b/>
          <w:bCs/>
          <w:sz w:val="28"/>
          <w:szCs w:val="28"/>
        </w:rPr>
      </w:pPr>
      <w:r w:rsidRPr="004F4FFC">
        <w:rPr>
          <w:rFonts w:ascii="Simplified Arabic" w:hAnsi="Simplified Arabic" w:cs="Simplified Arabic" w:hint="cs"/>
          <w:b/>
          <w:bCs/>
          <w:sz w:val="28"/>
          <w:szCs w:val="28"/>
          <w:rtl/>
        </w:rPr>
        <w:t>إجراءات النشر:</w:t>
      </w:r>
    </w:p>
    <w:p w14:paraId="29D92578" w14:textId="77777777"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إنشاء حساب في نظام النشر الإلكتروني المعتمد في المجلة</w:t>
      </w:r>
      <w:r w:rsidRPr="003C7407">
        <w:rPr>
          <w:rFonts w:ascii="Simplified Arabic" w:hAnsi="Simplified Arabic" w:cs="Simplified Arabic"/>
          <w:noProof/>
          <w:sz w:val="28"/>
          <w:szCs w:val="28"/>
          <w:lang w:eastAsia="ar-SA"/>
        </w:rPr>
        <w:t>.</w:t>
      </w:r>
    </w:p>
    <w:p w14:paraId="0A7F26F7" w14:textId="77777777"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تعبئة جميع البيانات المطلوبة لإنشاء ملف شخصي في نظام النشر الإلكتروني بما يشمل إرفاق بعض المستندات</w:t>
      </w:r>
      <w:r w:rsidRPr="003C7407">
        <w:rPr>
          <w:rFonts w:ascii="Simplified Arabic" w:hAnsi="Simplified Arabic" w:cs="Simplified Arabic"/>
          <w:noProof/>
          <w:sz w:val="28"/>
          <w:szCs w:val="28"/>
          <w:lang w:eastAsia="ar-SA"/>
        </w:rPr>
        <w:t>.</w:t>
      </w:r>
    </w:p>
    <w:p w14:paraId="4B069850" w14:textId="77777777"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يرفع الباحث طلب نشر بحث عن طريق نظام النشر المعتمد في المجلة، طبقًا للشروط والضوابط الخاصة بالنشر في المجلة</w:t>
      </w:r>
      <w:r w:rsidRPr="003C7407">
        <w:rPr>
          <w:rFonts w:ascii="Simplified Arabic" w:hAnsi="Simplified Arabic" w:cs="Simplified Arabic"/>
          <w:noProof/>
          <w:sz w:val="28"/>
          <w:szCs w:val="28"/>
          <w:lang w:eastAsia="ar-SA"/>
        </w:rPr>
        <w:t>.</w:t>
      </w:r>
    </w:p>
    <w:p w14:paraId="570E12F2" w14:textId="244BC048"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يرفق الباحث عند تقديم الطلب نسخة من البحث بصيغة ملف</w:t>
      </w:r>
      <w:r w:rsidRPr="003C7407">
        <w:rPr>
          <w:rFonts w:ascii="Simplified Arabic" w:hAnsi="Simplified Arabic" w:cs="Simplified Arabic"/>
          <w:noProof/>
          <w:sz w:val="28"/>
          <w:szCs w:val="28"/>
          <w:lang w:eastAsia="ar-SA"/>
        </w:rPr>
        <w:t xml:space="preserve"> docx </w:t>
      </w:r>
      <w:r w:rsidRPr="003C7407">
        <w:rPr>
          <w:rFonts w:ascii="Simplified Arabic" w:hAnsi="Simplified Arabic" w:cs="Simplified Arabic"/>
          <w:noProof/>
          <w:sz w:val="28"/>
          <w:szCs w:val="28"/>
          <w:rtl/>
          <w:lang w:eastAsia="ar-SA"/>
        </w:rPr>
        <w:t>وآخر بصيغة ملف</w:t>
      </w:r>
      <w:r w:rsidRPr="003C7407">
        <w:rPr>
          <w:rFonts w:ascii="Simplified Arabic" w:hAnsi="Simplified Arabic" w:cs="Simplified Arabic"/>
          <w:noProof/>
          <w:sz w:val="28"/>
          <w:szCs w:val="28"/>
          <w:lang w:eastAsia="ar-SA"/>
        </w:rPr>
        <w:t xml:space="preserve"> pdf </w:t>
      </w:r>
      <w:r w:rsidRPr="003C7407">
        <w:rPr>
          <w:rFonts w:ascii="Simplified Arabic" w:hAnsi="Simplified Arabic" w:cs="Simplified Arabic"/>
          <w:noProof/>
          <w:sz w:val="28"/>
          <w:szCs w:val="28"/>
          <w:rtl/>
          <w:lang w:eastAsia="ar-SA"/>
        </w:rPr>
        <w:t>لا يحتوي على بيانات الباحث</w:t>
      </w:r>
      <w:r w:rsidR="00911B13">
        <w:rPr>
          <w:rFonts w:ascii="Simplified Arabic" w:hAnsi="Simplified Arabic" w:cs="Simplified Arabic" w:hint="cs"/>
          <w:noProof/>
          <w:sz w:val="28"/>
          <w:szCs w:val="28"/>
          <w:rtl/>
          <w:lang w:eastAsia="ar-SA"/>
        </w:rPr>
        <w:t xml:space="preserve"> </w:t>
      </w:r>
      <w:r w:rsidRPr="003C7407">
        <w:rPr>
          <w:rFonts w:ascii="Simplified Arabic" w:hAnsi="Simplified Arabic" w:cs="Simplified Arabic"/>
          <w:noProof/>
          <w:sz w:val="28"/>
          <w:szCs w:val="28"/>
          <w:rtl/>
          <w:lang w:eastAsia="ar-SA"/>
        </w:rPr>
        <w:t>/</w:t>
      </w:r>
      <w:r w:rsidR="00911B13">
        <w:rPr>
          <w:rFonts w:ascii="Simplified Arabic" w:hAnsi="Simplified Arabic" w:cs="Simplified Arabic" w:hint="cs"/>
          <w:noProof/>
          <w:sz w:val="28"/>
          <w:szCs w:val="28"/>
          <w:rtl/>
          <w:lang w:eastAsia="ar-SA"/>
        </w:rPr>
        <w:t xml:space="preserve"> </w:t>
      </w:r>
      <w:r w:rsidRPr="003C7407">
        <w:rPr>
          <w:rFonts w:ascii="Simplified Arabic" w:hAnsi="Simplified Arabic" w:cs="Simplified Arabic"/>
          <w:noProof/>
          <w:sz w:val="28"/>
          <w:szCs w:val="28"/>
          <w:rtl/>
          <w:lang w:eastAsia="ar-SA"/>
        </w:rPr>
        <w:t>الباحثين بما يشمل الاسم، الدرجة العلمية، والانتماء</w:t>
      </w:r>
      <w:r w:rsidRPr="003C7407">
        <w:rPr>
          <w:rFonts w:ascii="Simplified Arabic" w:hAnsi="Simplified Arabic" w:cs="Simplified Arabic"/>
          <w:noProof/>
          <w:sz w:val="28"/>
          <w:szCs w:val="28"/>
          <w:lang w:eastAsia="ar-SA"/>
        </w:rPr>
        <w:t>.</w:t>
      </w:r>
    </w:p>
    <w:p w14:paraId="51F9BE9B" w14:textId="56A06D2A"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يرفق الباحث عند تقديم الطلب نموذج الإقرار الخاص بالمجلة - نموذج لكل مشارك في البحث- والذي يتضمّن ‏‏أن البحث لم يسبق نشره، وأنه غير مُقدَّم للنشر، ولن يقدم للنشر فـي جهة أخرى حتى ‏تنتهي ‏إجراءات تحكيمه، وقبوله في المجلة أو عدم قبوله</w:t>
      </w:r>
      <w:r w:rsidRPr="003C7407">
        <w:rPr>
          <w:rFonts w:ascii="Simplified Arabic" w:hAnsi="Simplified Arabic" w:cs="Simplified Arabic"/>
          <w:noProof/>
          <w:sz w:val="28"/>
          <w:szCs w:val="28"/>
          <w:lang w:eastAsia="ar-SA"/>
        </w:rPr>
        <w:t>.</w:t>
      </w:r>
    </w:p>
    <w:p w14:paraId="75122156" w14:textId="77777777"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يتم إرسال البحث المقدّم للنشر إلى مُحكِّمَين اثنين من ذوي الاختصاص وذلك لبيان مدى صلاحيته للنشر، وفي حالة عدم قبول البحث من أحد المُحكِّمَين، تتخذ المجلة الإجراء الذي تراه مناسبًا</w:t>
      </w:r>
      <w:r w:rsidRPr="003C7407">
        <w:rPr>
          <w:rFonts w:ascii="Simplified Arabic" w:hAnsi="Simplified Arabic" w:cs="Simplified Arabic"/>
          <w:noProof/>
          <w:sz w:val="28"/>
          <w:szCs w:val="28"/>
          <w:lang w:eastAsia="ar-SA"/>
        </w:rPr>
        <w:t>.</w:t>
      </w:r>
    </w:p>
    <w:p w14:paraId="5395E90F" w14:textId="6388CA88"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t>عند وصول تقارير المُحكِّمَين للبحث بملاحظات، تُرسل التقارير للباحث</w:t>
      </w:r>
      <w:r w:rsidR="00911B13">
        <w:rPr>
          <w:rFonts w:ascii="Simplified Arabic" w:hAnsi="Simplified Arabic" w:cs="Simplified Arabic" w:hint="cs"/>
          <w:noProof/>
          <w:sz w:val="28"/>
          <w:szCs w:val="28"/>
          <w:rtl/>
          <w:lang w:eastAsia="ar-SA"/>
        </w:rPr>
        <w:t xml:space="preserve"> </w:t>
      </w:r>
      <w:r w:rsidRPr="003C7407">
        <w:rPr>
          <w:rFonts w:ascii="Simplified Arabic" w:hAnsi="Simplified Arabic" w:cs="Simplified Arabic"/>
          <w:noProof/>
          <w:sz w:val="28"/>
          <w:szCs w:val="28"/>
          <w:rtl/>
          <w:lang w:eastAsia="ar-SA"/>
        </w:rPr>
        <w:t>/ الباحثين لإجراء التعديلات الواردة فيها</w:t>
      </w:r>
      <w:r w:rsidRPr="003C7407">
        <w:rPr>
          <w:rFonts w:ascii="Simplified Arabic" w:hAnsi="Simplified Arabic" w:cs="Simplified Arabic"/>
          <w:noProof/>
          <w:sz w:val="28"/>
          <w:szCs w:val="28"/>
          <w:lang w:eastAsia="ar-SA"/>
        </w:rPr>
        <w:t>.</w:t>
      </w:r>
    </w:p>
    <w:p w14:paraId="3D3E88ED" w14:textId="77777777" w:rsidR="003C7407" w:rsidRPr="003C7407" w:rsidRDefault="003C7407" w:rsidP="003C7407">
      <w:pPr>
        <w:pStyle w:val="ListParagraph"/>
        <w:numPr>
          <w:ilvl w:val="0"/>
          <w:numId w:val="16"/>
        </w:numPr>
        <w:bidi/>
        <w:spacing w:before="120" w:after="120" w:line="276" w:lineRule="auto"/>
        <w:jc w:val="both"/>
        <w:rPr>
          <w:rFonts w:ascii="Simplified Arabic" w:hAnsi="Simplified Arabic" w:cs="Simplified Arabic"/>
          <w:noProof/>
          <w:sz w:val="28"/>
          <w:szCs w:val="28"/>
          <w:rtl/>
          <w:lang w:eastAsia="ar-SA"/>
        </w:rPr>
      </w:pPr>
      <w:r w:rsidRPr="003C7407">
        <w:rPr>
          <w:rFonts w:ascii="Simplified Arabic" w:hAnsi="Simplified Arabic" w:cs="Simplified Arabic"/>
          <w:noProof/>
          <w:sz w:val="28"/>
          <w:szCs w:val="28"/>
          <w:rtl/>
          <w:lang w:eastAsia="ar-SA"/>
        </w:rPr>
        <w:lastRenderedPageBreak/>
        <w:t>يُمنح الباحث أسبوعين لاستيفاء التعديلات، ويعاد رفع النسخة المعدلة للبحث تتضمن بيانات الباحث (الاسم، الانتماء).</w:t>
      </w:r>
    </w:p>
    <w:p w14:paraId="5FA25021" w14:textId="55EB418C" w:rsidR="00951278" w:rsidRPr="004F4FFC" w:rsidRDefault="00951278" w:rsidP="003C7407">
      <w:pPr>
        <w:bidi/>
        <w:jc w:val="both"/>
        <w:rPr>
          <w:rFonts w:ascii="Simplified Arabic" w:hAnsi="Simplified Arabic" w:cs="Simplified Arabic"/>
          <w:b/>
          <w:bCs/>
          <w:sz w:val="28"/>
          <w:szCs w:val="28"/>
          <w:rtl/>
        </w:rPr>
      </w:pPr>
      <w:r w:rsidRPr="004F4FFC">
        <w:rPr>
          <w:rFonts w:ascii="Simplified Arabic" w:hAnsi="Simplified Arabic" w:cs="Simplified Arabic" w:hint="cs"/>
          <w:b/>
          <w:bCs/>
          <w:sz w:val="28"/>
          <w:szCs w:val="28"/>
          <w:rtl/>
        </w:rPr>
        <w:t>حقوق المجلة وحقوق الباحث أو الباحثين:</w:t>
      </w:r>
    </w:p>
    <w:p w14:paraId="106C6339" w14:textId="77777777" w:rsidR="003C7407" w:rsidRPr="003C7407" w:rsidRDefault="003C7407" w:rsidP="003C7407">
      <w:pPr>
        <w:pStyle w:val="ListParagraph"/>
        <w:numPr>
          <w:ilvl w:val="0"/>
          <w:numId w:val="18"/>
        </w:numPr>
        <w:bidi/>
        <w:spacing w:before="120" w:after="120" w:line="276" w:lineRule="auto"/>
        <w:jc w:val="both"/>
        <w:rPr>
          <w:rFonts w:ascii="Simplified Arabic" w:hAnsi="Simplified Arabic" w:cs="Simplified Arabic"/>
          <w:noProof/>
          <w:sz w:val="28"/>
          <w:szCs w:val="28"/>
          <w:lang w:eastAsia="ar-SA"/>
        </w:rPr>
      </w:pPr>
      <w:r w:rsidRPr="003C7407">
        <w:rPr>
          <w:rFonts w:ascii="Simplified Arabic" w:hAnsi="Simplified Arabic" w:cs="Simplified Arabic"/>
          <w:noProof/>
          <w:sz w:val="28"/>
          <w:szCs w:val="28"/>
          <w:rtl/>
          <w:lang w:eastAsia="ar-SA"/>
        </w:rPr>
        <w:t>تقوم هيئة تحرير المجلة بالفحص الأوَّلي للبحث، وتقرير أهليّته للتحكيم، أو رفضه</w:t>
      </w:r>
      <w:r w:rsidRPr="003C7407">
        <w:rPr>
          <w:rFonts w:ascii="Simplified Arabic" w:hAnsi="Simplified Arabic" w:cs="Simplified Arabic"/>
          <w:noProof/>
          <w:sz w:val="28"/>
          <w:szCs w:val="28"/>
          <w:lang w:eastAsia="ar-SA"/>
        </w:rPr>
        <w:t>.</w:t>
      </w:r>
    </w:p>
    <w:p w14:paraId="29274572" w14:textId="77777777" w:rsidR="003C7407" w:rsidRPr="003C7407" w:rsidRDefault="003C7407" w:rsidP="003C7407">
      <w:pPr>
        <w:pStyle w:val="ListParagraph"/>
        <w:numPr>
          <w:ilvl w:val="0"/>
          <w:numId w:val="18"/>
        </w:numPr>
        <w:bidi/>
        <w:spacing w:before="120" w:after="120" w:line="276" w:lineRule="auto"/>
        <w:jc w:val="both"/>
        <w:rPr>
          <w:rFonts w:ascii="Simplified Arabic" w:hAnsi="Simplified Arabic" w:cs="Simplified Arabic"/>
          <w:noProof/>
          <w:sz w:val="28"/>
          <w:szCs w:val="28"/>
          <w:lang w:eastAsia="ar-SA"/>
        </w:rPr>
      </w:pPr>
      <w:r w:rsidRPr="003C7407">
        <w:rPr>
          <w:rFonts w:ascii="Simplified Arabic" w:hAnsi="Simplified Arabic" w:cs="Simplified Arabic"/>
          <w:noProof/>
          <w:sz w:val="28"/>
          <w:szCs w:val="28"/>
          <w:rtl/>
          <w:lang w:eastAsia="ar-SA"/>
        </w:rPr>
        <w:t xml:space="preserve">لا يحق للباحث التقدم بطلب لسحب البحث بعد اجتيازه الفحص الأوَّلي. </w:t>
      </w:r>
      <w:r w:rsidRPr="003C7407">
        <w:rPr>
          <w:rFonts w:ascii="Simplified Arabic" w:hAnsi="Simplified Arabic" w:cs="Simplified Arabic" w:hint="cs"/>
          <w:noProof/>
          <w:sz w:val="28"/>
          <w:szCs w:val="28"/>
          <w:rtl/>
          <w:lang w:eastAsia="ar-SA"/>
        </w:rPr>
        <w:t>‏</w:t>
      </w:r>
    </w:p>
    <w:p w14:paraId="629FE1AE" w14:textId="77777777" w:rsidR="003C7407" w:rsidRPr="003C7407" w:rsidRDefault="003C7407" w:rsidP="003C7407">
      <w:pPr>
        <w:pStyle w:val="ListParagraph"/>
        <w:numPr>
          <w:ilvl w:val="0"/>
          <w:numId w:val="18"/>
        </w:numPr>
        <w:bidi/>
        <w:spacing w:before="120" w:after="120" w:line="276" w:lineRule="auto"/>
        <w:jc w:val="both"/>
        <w:rPr>
          <w:rFonts w:ascii="Simplified Arabic" w:hAnsi="Simplified Arabic" w:cs="Simplified Arabic"/>
          <w:noProof/>
          <w:sz w:val="28"/>
          <w:szCs w:val="28"/>
          <w:lang w:eastAsia="ar-SA"/>
        </w:rPr>
      </w:pPr>
      <w:r w:rsidRPr="003C7407">
        <w:rPr>
          <w:rFonts w:ascii="Simplified Arabic" w:hAnsi="Simplified Arabic" w:cs="Simplified Arabic"/>
          <w:noProof/>
          <w:sz w:val="28"/>
          <w:szCs w:val="28"/>
          <w:rtl/>
          <w:lang w:eastAsia="ar-SA"/>
        </w:rPr>
        <w:t>يجب أن تكون البحوث المقدمة للمجلة أصلية وغير منشورة في أوعية نشر أخرى</w:t>
      </w:r>
      <w:r w:rsidRPr="003C7407">
        <w:rPr>
          <w:rFonts w:ascii="Simplified Arabic" w:hAnsi="Simplified Arabic" w:cs="Simplified Arabic"/>
          <w:noProof/>
          <w:sz w:val="28"/>
          <w:szCs w:val="28"/>
          <w:lang w:eastAsia="ar-SA"/>
        </w:rPr>
        <w:t>.</w:t>
      </w:r>
    </w:p>
    <w:p w14:paraId="2AA1C40D" w14:textId="77777777" w:rsidR="003C7407" w:rsidRPr="003C7407" w:rsidRDefault="003C7407" w:rsidP="003C7407">
      <w:pPr>
        <w:pStyle w:val="ListParagraph"/>
        <w:numPr>
          <w:ilvl w:val="0"/>
          <w:numId w:val="18"/>
        </w:numPr>
        <w:bidi/>
        <w:spacing w:before="120" w:after="120" w:line="276" w:lineRule="auto"/>
        <w:jc w:val="both"/>
        <w:rPr>
          <w:rFonts w:ascii="Simplified Arabic" w:hAnsi="Simplified Arabic" w:cs="Simplified Arabic"/>
          <w:noProof/>
          <w:sz w:val="28"/>
          <w:szCs w:val="28"/>
          <w:lang w:eastAsia="ar-SA"/>
        </w:rPr>
      </w:pPr>
      <w:r w:rsidRPr="003C7407">
        <w:rPr>
          <w:rFonts w:ascii="Simplified Arabic" w:hAnsi="Simplified Arabic" w:cs="Simplified Arabic"/>
          <w:noProof/>
          <w:sz w:val="28"/>
          <w:szCs w:val="28"/>
          <w:rtl/>
          <w:lang w:eastAsia="ar-SA"/>
        </w:rPr>
        <w:t xml:space="preserve">تنتقل حقوق نشر البحث إلى المجلة عند قبوله للنشر، ولا يجوز نشره فـي أي </w:t>
      </w:r>
      <w:r w:rsidRPr="003C7407">
        <w:rPr>
          <w:rFonts w:ascii="Simplified Arabic" w:hAnsi="Simplified Arabic" w:cs="Simplified Arabic" w:hint="cs"/>
          <w:noProof/>
          <w:sz w:val="28"/>
          <w:szCs w:val="28"/>
          <w:rtl/>
          <w:lang w:eastAsia="ar-SA"/>
        </w:rPr>
        <w:t>‏‏وعاء</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نشر</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آخر</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ورقيًا</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أو</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إلكترونيًا</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إلا</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بإذن</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كتابي</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من</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رئيس</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تحرير</w:t>
      </w:r>
      <w:r w:rsidRPr="003C7407">
        <w:rPr>
          <w:rFonts w:ascii="Simplified Arabic" w:hAnsi="Simplified Arabic" w:cs="Simplified Arabic"/>
          <w:noProof/>
          <w:sz w:val="28"/>
          <w:szCs w:val="28"/>
          <w:rtl/>
          <w:lang w:eastAsia="ar-SA"/>
        </w:rPr>
        <w:t xml:space="preserve"> </w:t>
      </w:r>
      <w:r w:rsidRPr="003C7407">
        <w:rPr>
          <w:rFonts w:ascii="Simplified Arabic" w:hAnsi="Simplified Arabic" w:cs="Simplified Arabic" w:hint="cs"/>
          <w:noProof/>
          <w:sz w:val="28"/>
          <w:szCs w:val="28"/>
          <w:rtl/>
          <w:lang w:eastAsia="ar-SA"/>
        </w:rPr>
        <w:t>المجلة</w:t>
      </w:r>
      <w:r w:rsidRPr="003C7407">
        <w:rPr>
          <w:rFonts w:ascii="Simplified Arabic" w:hAnsi="Simplified Arabic" w:cs="Simplified Arabic"/>
          <w:noProof/>
          <w:sz w:val="28"/>
          <w:szCs w:val="28"/>
          <w:lang w:eastAsia="ar-SA"/>
        </w:rPr>
        <w:t>.</w:t>
      </w:r>
    </w:p>
    <w:p w14:paraId="1AEAF985" w14:textId="77777777" w:rsidR="003C7407" w:rsidRPr="003C7407" w:rsidRDefault="003C7407" w:rsidP="003C7407">
      <w:pPr>
        <w:pStyle w:val="ListParagraph"/>
        <w:numPr>
          <w:ilvl w:val="0"/>
          <w:numId w:val="18"/>
        </w:numPr>
        <w:bidi/>
        <w:spacing w:before="120" w:after="120" w:line="276" w:lineRule="auto"/>
        <w:jc w:val="both"/>
        <w:rPr>
          <w:rFonts w:ascii="Simplified Arabic" w:hAnsi="Simplified Arabic" w:cs="Simplified Arabic"/>
          <w:noProof/>
          <w:sz w:val="28"/>
          <w:szCs w:val="28"/>
          <w:lang w:eastAsia="ar-SA"/>
        </w:rPr>
      </w:pPr>
      <w:r w:rsidRPr="003C7407">
        <w:rPr>
          <w:rFonts w:ascii="Simplified Arabic" w:hAnsi="Simplified Arabic" w:cs="Simplified Arabic"/>
          <w:noProof/>
          <w:sz w:val="28"/>
          <w:szCs w:val="28"/>
          <w:rtl/>
          <w:lang w:eastAsia="ar-SA"/>
        </w:rPr>
        <w:t>تُعطى الأولوية في نشر الأبحاث المقدمة للمجلة وفق ورودها الزمني للمجلة</w:t>
      </w:r>
      <w:r w:rsidRPr="003C7407">
        <w:rPr>
          <w:rFonts w:ascii="Simplified Arabic" w:hAnsi="Simplified Arabic" w:cs="Simplified Arabic"/>
          <w:noProof/>
          <w:sz w:val="28"/>
          <w:szCs w:val="28"/>
          <w:lang w:eastAsia="ar-SA"/>
        </w:rPr>
        <w:t>.</w:t>
      </w:r>
    </w:p>
    <w:p w14:paraId="43733224" w14:textId="77777777" w:rsidR="003C7407" w:rsidRPr="003C7407" w:rsidRDefault="003C7407" w:rsidP="003C7407">
      <w:pPr>
        <w:pStyle w:val="ListParagraph"/>
        <w:numPr>
          <w:ilvl w:val="0"/>
          <w:numId w:val="18"/>
        </w:numPr>
        <w:bidi/>
        <w:spacing w:before="120" w:after="120" w:line="276" w:lineRule="auto"/>
        <w:jc w:val="both"/>
        <w:rPr>
          <w:rFonts w:ascii="Simplified Arabic" w:hAnsi="Simplified Arabic" w:cs="Simplified Arabic"/>
          <w:noProof/>
          <w:sz w:val="28"/>
          <w:szCs w:val="28"/>
          <w:lang w:eastAsia="ar-SA"/>
        </w:rPr>
      </w:pPr>
      <w:r w:rsidRPr="003C7407">
        <w:rPr>
          <w:rFonts w:ascii="Simplified Arabic" w:hAnsi="Simplified Arabic" w:cs="Simplified Arabic"/>
          <w:noProof/>
          <w:sz w:val="28"/>
          <w:szCs w:val="28"/>
          <w:rtl/>
          <w:lang w:eastAsia="ar-SA"/>
        </w:rPr>
        <w:t>يُبلّغ الباحث بعدم قبول البحث بعد تحكيمه بناءً على تقارير المُحكِّمين</w:t>
      </w:r>
      <w:r w:rsidRPr="003C7407">
        <w:rPr>
          <w:rFonts w:ascii="Simplified Arabic" w:hAnsi="Simplified Arabic" w:cs="Simplified Arabic"/>
          <w:noProof/>
          <w:sz w:val="28"/>
          <w:szCs w:val="28"/>
          <w:lang w:eastAsia="ar-SA"/>
        </w:rPr>
        <w:t>.</w:t>
      </w:r>
    </w:p>
    <w:p w14:paraId="484D0E54" w14:textId="4CCA73C6" w:rsidR="00763573" w:rsidRPr="00911B13" w:rsidRDefault="003C7407" w:rsidP="00911B13">
      <w:pPr>
        <w:pStyle w:val="ListParagraph"/>
        <w:numPr>
          <w:ilvl w:val="0"/>
          <w:numId w:val="18"/>
        </w:numPr>
        <w:bidi/>
        <w:spacing w:before="120" w:after="120" w:line="276" w:lineRule="auto"/>
        <w:jc w:val="both"/>
        <w:rPr>
          <w:rFonts w:ascii="Simplified Arabic" w:hAnsi="Simplified Arabic" w:cs="Simplified Arabic"/>
          <w:noProof/>
          <w:sz w:val="28"/>
          <w:szCs w:val="28"/>
          <w:rtl/>
          <w:lang w:eastAsia="ar-SA"/>
        </w:rPr>
        <w:sectPr w:rsidR="00763573" w:rsidRPr="00911B13" w:rsidSect="00831640">
          <w:type w:val="continuous"/>
          <w:pgSz w:w="12240" w:h="15840"/>
          <w:pgMar w:top="851" w:right="851" w:bottom="851" w:left="851" w:header="708" w:footer="708" w:gutter="0"/>
          <w:cols w:num="2" w:space="720"/>
          <w:bidi/>
          <w:docGrid w:linePitch="360"/>
        </w:sectPr>
      </w:pPr>
      <w:r w:rsidRPr="003C7407">
        <w:rPr>
          <w:rFonts w:ascii="Simplified Arabic" w:hAnsi="Simplified Arabic" w:cs="Simplified Arabic"/>
          <w:noProof/>
          <w:sz w:val="28"/>
          <w:szCs w:val="28"/>
          <w:rtl/>
          <w:lang w:eastAsia="ar-SA"/>
        </w:rPr>
        <w:t>في حال قبول البحث للنشر يُرسل للباحث إفادة قبول النشر</w:t>
      </w:r>
      <w:r w:rsidR="00911B13">
        <w:rPr>
          <w:rFonts w:ascii="Simplified Arabic" w:hAnsi="Simplified Arabic" w:cs="Simplified Arabic" w:hint="cs"/>
          <w:noProof/>
          <w:sz w:val="28"/>
          <w:szCs w:val="28"/>
          <w:rtl/>
          <w:lang w:eastAsia="ar-SA"/>
        </w:rPr>
        <w:t>.</w:t>
      </w:r>
    </w:p>
    <w:p w14:paraId="17494E45" w14:textId="77777777" w:rsidR="00951278" w:rsidRPr="00562D01" w:rsidRDefault="00951278" w:rsidP="00F06CF5">
      <w:pPr>
        <w:bidi/>
        <w:rPr>
          <w:rFonts w:ascii="Simplified Arabic" w:hAnsi="Simplified Arabic" w:cs="Simplified Arabic"/>
        </w:rPr>
      </w:pPr>
    </w:p>
    <w:sectPr w:rsidR="00951278" w:rsidRPr="00562D01" w:rsidSect="00831640">
      <w:type w:val="continuous"/>
      <w:pgSz w:w="12240" w:h="15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211B" w14:textId="77777777" w:rsidR="008F1A30" w:rsidRDefault="008F1A30" w:rsidP="00FC084B">
      <w:r>
        <w:separator/>
      </w:r>
    </w:p>
  </w:endnote>
  <w:endnote w:type="continuationSeparator" w:id="0">
    <w:p w14:paraId="6B0C77F2" w14:textId="77777777" w:rsidR="008F1A30" w:rsidRDefault="008F1A30" w:rsidP="00FC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042250"/>
      <w:docPartObj>
        <w:docPartGallery w:val="Page Numbers (Bottom of Page)"/>
        <w:docPartUnique/>
      </w:docPartObj>
    </w:sdtPr>
    <w:sdtEndPr/>
    <w:sdtContent>
      <w:p w14:paraId="66161792" w14:textId="346D422A" w:rsidR="00FC084B" w:rsidRDefault="00FC084B">
        <w:pPr>
          <w:pStyle w:val="Footer"/>
          <w:jc w:val="center"/>
        </w:pPr>
        <w:r>
          <w:fldChar w:fldCharType="begin"/>
        </w:r>
        <w:r>
          <w:instrText>PAGE   \* MERGEFORMAT</w:instrText>
        </w:r>
        <w:r>
          <w:fldChar w:fldCharType="separate"/>
        </w:r>
        <w:r w:rsidR="002175C0" w:rsidRPr="002175C0">
          <w:rPr>
            <w:rFonts w:cs="Calibri"/>
            <w:noProof/>
            <w:lang w:val="ar-SA"/>
          </w:rPr>
          <w:t>1</w:t>
        </w:r>
        <w:r>
          <w:fldChar w:fldCharType="end"/>
        </w:r>
      </w:p>
    </w:sdtContent>
  </w:sdt>
  <w:p w14:paraId="509FE6B6" w14:textId="77777777" w:rsidR="00FC084B" w:rsidRDefault="00FC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2FA4" w14:textId="77777777" w:rsidR="008F1A30" w:rsidRDefault="008F1A30" w:rsidP="00FC084B">
      <w:r>
        <w:separator/>
      </w:r>
    </w:p>
  </w:footnote>
  <w:footnote w:type="continuationSeparator" w:id="0">
    <w:p w14:paraId="020994A8" w14:textId="77777777" w:rsidR="008F1A30" w:rsidRDefault="008F1A30" w:rsidP="00FC0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A92"/>
    <w:multiLevelType w:val="hybridMultilevel"/>
    <w:tmpl w:val="D0A85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04D16"/>
    <w:multiLevelType w:val="hybridMultilevel"/>
    <w:tmpl w:val="10504218"/>
    <w:lvl w:ilvl="0" w:tplc="0409000F">
      <w:start w:val="1"/>
      <w:numFmt w:val="decimal"/>
      <w:lvlText w:val="%1."/>
      <w:lvlJc w:val="left"/>
      <w:pPr>
        <w:ind w:left="360" w:hanging="360"/>
      </w:pPr>
      <w:rPr>
        <w:rFonts w:hint="default"/>
        <w:b/>
        <w:bCs/>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D6D3C"/>
    <w:multiLevelType w:val="hybridMultilevel"/>
    <w:tmpl w:val="C780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E1C51"/>
    <w:multiLevelType w:val="hybridMultilevel"/>
    <w:tmpl w:val="61CA1CD2"/>
    <w:lvl w:ilvl="0" w:tplc="0409000F">
      <w:start w:val="1"/>
      <w:numFmt w:val="decimal"/>
      <w:lvlText w:val="%1."/>
      <w:lvlJc w:val="left"/>
      <w:pPr>
        <w:ind w:left="360" w:hanging="360"/>
      </w:pPr>
      <w:rPr>
        <w:rFonts w:hint="default"/>
        <w:b/>
        <w:bCs/>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AB76AE"/>
    <w:multiLevelType w:val="hybridMultilevel"/>
    <w:tmpl w:val="93B0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11CAC"/>
    <w:multiLevelType w:val="hybridMultilevel"/>
    <w:tmpl w:val="5D18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D080C"/>
    <w:multiLevelType w:val="hybridMultilevel"/>
    <w:tmpl w:val="A664B5CA"/>
    <w:lvl w:ilvl="0" w:tplc="B576DD12">
      <w:start w:val="1"/>
      <w:numFmt w:val="decimalFullWidth"/>
      <w:lvlText w:val="%1."/>
      <w:lvlJc w:val="left"/>
      <w:pPr>
        <w:ind w:left="360" w:hanging="360"/>
      </w:pPr>
      <w:rPr>
        <w:rFonts w:asciiTheme="majorBidi" w:hAnsiTheme="majorBidi" w:cstheme="majorBidi"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9B0128"/>
    <w:multiLevelType w:val="hybridMultilevel"/>
    <w:tmpl w:val="F9B8C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85C6B"/>
    <w:multiLevelType w:val="hybridMultilevel"/>
    <w:tmpl w:val="53229C32"/>
    <w:lvl w:ilvl="0" w:tplc="0409000F">
      <w:start w:val="1"/>
      <w:numFmt w:val="decimal"/>
      <w:lvlText w:val="%1."/>
      <w:lvlJc w:val="left"/>
      <w:pPr>
        <w:ind w:left="360" w:hanging="360"/>
      </w:pPr>
      <w:rPr>
        <w:rFonts w:hint="default"/>
        <w:b/>
        <w:bCs/>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F3303F"/>
    <w:multiLevelType w:val="hybridMultilevel"/>
    <w:tmpl w:val="53229C32"/>
    <w:lvl w:ilvl="0" w:tplc="0409000F">
      <w:start w:val="1"/>
      <w:numFmt w:val="decimal"/>
      <w:lvlText w:val="%1."/>
      <w:lvlJc w:val="left"/>
      <w:pPr>
        <w:ind w:left="360" w:hanging="360"/>
      </w:pPr>
      <w:rPr>
        <w:rFonts w:hint="default"/>
        <w:b/>
        <w:bCs/>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EF4B7D"/>
    <w:multiLevelType w:val="hybridMultilevel"/>
    <w:tmpl w:val="53229C32"/>
    <w:lvl w:ilvl="0" w:tplc="0409000F">
      <w:start w:val="1"/>
      <w:numFmt w:val="decimal"/>
      <w:lvlText w:val="%1."/>
      <w:lvlJc w:val="left"/>
      <w:pPr>
        <w:ind w:left="360" w:hanging="360"/>
      </w:pPr>
      <w:rPr>
        <w:rFonts w:hint="default"/>
        <w:b/>
        <w:bCs/>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781308"/>
    <w:multiLevelType w:val="hybridMultilevel"/>
    <w:tmpl w:val="82BE1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AA21F9"/>
    <w:multiLevelType w:val="hybridMultilevel"/>
    <w:tmpl w:val="53229C32"/>
    <w:lvl w:ilvl="0" w:tplc="0409000F">
      <w:start w:val="1"/>
      <w:numFmt w:val="decimal"/>
      <w:lvlText w:val="%1."/>
      <w:lvlJc w:val="left"/>
      <w:pPr>
        <w:ind w:left="360" w:hanging="360"/>
      </w:pPr>
      <w:rPr>
        <w:rFonts w:hint="default"/>
        <w:b/>
        <w:bCs/>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CC093F"/>
    <w:multiLevelType w:val="hybridMultilevel"/>
    <w:tmpl w:val="53229C32"/>
    <w:lvl w:ilvl="0" w:tplc="0409000F">
      <w:start w:val="1"/>
      <w:numFmt w:val="decimal"/>
      <w:lvlText w:val="%1."/>
      <w:lvlJc w:val="left"/>
      <w:pPr>
        <w:ind w:left="360" w:hanging="360"/>
      </w:pPr>
      <w:rPr>
        <w:rFonts w:hint="default"/>
        <w:b/>
        <w:bCs/>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0C2C1C"/>
    <w:multiLevelType w:val="hybridMultilevel"/>
    <w:tmpl w:val="7E643828"/>
    <w:lvl w:ilvl="0" w:tplc="0409000F">
      <w:start w:val="1"/>
      <w:numFmt w:val="decimal"/>
      <w:lvlText w:val="%1."/>
      <w:lvlJc w:val="left"/>
      <w:pPr>
        <w:ind w:left="360" w:hanging="360"/>
      </w:pPr>
      <w:rPr>
        <w:rFonts w:hint="default"/>
        <w:b/>
        <w:bCs/>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164763"/>
    <w:multiLevelType w:val="hybridMultilevel"/>
    <w:tmpl w:val="E8F0C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CB6CB8"/>
    <w:multiLevelType w:val="multilevel"/>
    <w:tmpl w:val="3D78A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50ACB"/>
    <w:multiLevelType w:val="hybridMultilevel"/>
    <w:tmpl w:val="884C3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12"/>
  </w:num>
  <w:num w:numId="5">
    <w:abstractNumId w:val="15"/>
  </w:num>
  <w:num w:numId="6">
    <w:abstractNumId w:val="17"/>
  </w:num>
  <w:num w:numId="7">
    <w:abstractNumId w:val="7"/>
  </w:num>
  <w:num w:numId="8">
    <w:abstractNumId w:val="14"/>
  </w:num>
  <w:num w:numId="9">
    <w:abstractNumId w:val="4"/>
  </w:num>
  <w:num w:numId="10">
    <w:abstractNumId w:val="11"/>
  </w:num>
  <w:num w:numId="11">
    <w:abstractNumId w:val="2"/>
  </w:num>
  <w:num w:numId="12">
    <w:abstractNumId w:val="3"/>
  </w:num>
  <w:num w:numId="13">
    <w:abstractNumId w:val="0"/>
  </w:num>
  <w:num w:numId="14">
    <w:abstractNumId w:val="13"/>
  </w:num>
  <w:num w:numId="15">
    <w:abstractNumId w:val="9"/>
  </w:num>
  <w:num w:numId="16">
    <w:abstractNumId w:val="8"/>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MDW1MDU1MDSwNDRW0lEKTi0uzszPAykwqgUADEspgCwAAAA="/>
  </w:docVars>
  <w:rsids>
    <w:rsidRoot w:val="00951278"/>
    <w:rsid w:val="000121AF"/>
    <w:rsid w:val="00014B7C"/>
    <w:rsid w:val="00016316"/>
    <w:rsid w:val="000258A6"/>
    <w:rsid w:val="000507CA"/>
    <w:rsid w:val="0007076D"/>
    <w:rsid w:val="00162B91"/>
    <w:rsid w:val="001F1788"/>
    <w:rsid w:val="002175C0"/>
    <w:rsid w:val="00230871"/>
    <w:rsid w:val="00241151"/>
    <w:rsid w:val="003260F8"/>
    <w:rsid w:val="003570F8"/>
    <w:rsid w:val="0037578C"/>
    <w:rsid w:val="003C7407"/>
    <w:rsid w:val="003D48FD"/>
    <w:rsid w:val="003E06E4"/>
    <w:rsid w:val="00405D06"/>
    <w:rsid w:val="00432051"/>
    <w:rsid w:val="004774DF"/>
    <w:rsid w:val="004A0101"/>
    <w:rsid w:val="004D588F"/>
    <w:rsid w:val="004F4FFC"/>
    <w:rsid w:val="00562D01"/>
    <w:rsid w:val="005A344B"/>
    <w:rsid w:val="005B007C"/>
    <w:rsid w:val="005E34A6"/>
    <w:rsid w:val="00631843"/>
    <w:rsid w:val="00661E9C"/>
    <w:rsid w:val="006759FF"/>
    <w:rsid w:val="006C4D73"/>
    <w:rsid w:val="006E039B"/>
    <w:rsid w:val="00700AE8"/>
    <w:rsid w:val="00722877"/>
    <w:rsid w:val="00730C04"/>
    <w:rsid w:val="00763573"/>
    <w:rsid w:val="008153F6"/>
    <w:rsid w:val="00831640"/>
    <w:rsid w:val="008A3B45"/>
    <w:rsid w:val="008E4E11"/>
    <w:rsid w:val="008F1A30"/>
    <w:rsid w:val="008F4526"/>
    <w:rsid w:val="00911B13"/>
    <w:rsid w:val="0093064C"/>
    <w:rsid w:val="00951278"/>
    <w:rsid w:val="009541CC"/>
    <w:rsid w:val="00980179"/>
    <w:rsid w:val="00980D3C"/>
    <w:rsid w:val="00986728"/>
    <w:rsid w:val="0099431F"/>
    <w:rsid w:val="009D1372"/>
    <w:rsid w:val="009E3F10"/>
    <w:rsid w:val="009F2374"/>
    <w:rsid w:val="00A02562"/>
    <w:rsid w:val="00AD307C"/>
    <w:rsid w:val="00B63D5D"/>
    <w:rsid w:val="00BA06B7"/>
    <w:rsid w:val="00BD0FA7"/>
    <w:rsid w:val="00BF0FC6"/>
    <w:rsid w:val="00BF41E9"/>
    <w:rsid w:val="00C21A9F"/>
    <w:rsid w:val="00C430A9"/>
    <w:rsid w:val="00C4403A"/>
    <w:rsid w:val="00CE5BF7"/>
    <w:rsid w:val="00D72A9F"/>
    <w:rsid w:val="00DB6A09"/>
    <w:rsid w:val="00DE5814"/>
    <w:rsid w:val="00DF0670"/>
    <w:rsid w:val="00E40757"/>
    <w:rsid w:val="00E70E2F"/>
    <w:rsid w:val="00E90306"/>
    <w:rsid w:val="00F06CF5"/>
    <w:rsid w:val="00F2042E"/>
    <w:rsid w:val="00F97626"/>
    <w:rsid w:val="00FC084B"/>
    <w:rsid w:val="00FD639B"/>
    <w:rsid w:val="00FF42D1"/>
    <w:rsid w:val="412E3352"/>
    <w:rsid w:val="5D7F6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0878"/>
  <w15:docId w15:val="{52A9FE18-8C9F-4B27-B56D-C65943DF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Abstract-text">
    <w:name w:val="Els-Abstract-text"/>
    <w:rsid w:val="00951278"/>
    <w:pPr>
      <w:spacing w:after="220" w:line="220" w:lineRule="exact"/>
      <w:jc w:val="both"/>
    </w:pPr>
    <w:rPr>
      <w:rFonts w:ascii="Times New Roman" w:eastAsia="Times New Roman" w:hAnsi="Times New Roman" w:cs="Times New Roman"/>
      <w:kern w:val="0"/>
      <w:sz w:val="18"/>
      <w:szCs w:val="20"/>
      <w:lang w:eastAsia="de-DE"/>
      <w14:ligatures w14:val="none"/>
    </w:rPr>
  </w:style>
  <w:style w:type="paragraph" w:customStyle="1" w:styleId="Els-Abstract-head">
    <w:name w:val="Els-Abstract-head"/>
    <w:next w:val="Els-Abstract-text"/>
    <w:rsid w:val="00951278"/>
    <w:pPr>
      <w:keepNext/>
      <w:pBdr>
        <w:top w:val="single" w:sz="4" w:space="10" w:color="auto"/>
      </w:pBdr>
      <w:suppressAutoHyphens/>
      <w:spacing w:after="220" w:line="220" w:lineRule="exact"/>
    </w:pPr>
    <w:rPr>
      <w:rFonts w:ascii="Times New Roman" w:eastAsia="Times New Roman" w:hAnsi="Times New Roman" w:cs="Times New Roman"/>
      <w:b/>
      <w:kern w:val="0"/>
      <w:sz w:val="18"/>
      <w:szCs w:val="20"/>
      <w:lang w:eastAsia="de-DE"/>
      <w14:ligatures w14:val="none"/>
    </w:rPr>
  </w:style>
  <w:style w:type="paragraph" w:customStyle="1" w:styleId="Els-body-text">
    <w:name w:val="Els-body-text"/>
    <w:rsid w:val="00951278"/>
    <w:pPr>
      <w:spacing w:line="240" w:lineRule="exact"/>
      <w:ind w:firstLine="240"/>
      <w:jc w:val="both"/>
    </w:pPr>
    <w:rPr>
      <w:rFonts w:ascii="Times New Roman" w:eastAsia="Times New Roman" w:hAnsi="Times New Roman" w:cs="Times New Roman"/>
      <w:kern w:val="0"/>
      <w:sz w:val="20"/>
      <w:szCs w:val="20"/>
      <w:lang w:eastAsia="de-DE"/>
      <w14:ligatures w14:val="none"/>
    </w:rPr>
  </w:style>
  <w:style w:type="character" w:styleId="Hyperlink">
    <w:name w:val="Hyperlink"/>
    <w:basedOn w:val="DefaultParagraphFont"/>
    <w:uiPriority w:val="99"/>
    <w:unhideWhenUsed/>
    <w:rsid w:val="00951278"/>
    <w:rPr>
      <w:color w:val="0563C1" w:themeColor="hyperlink"/>
      <w:u w:val="single"/>
    </w:rPr>
  </w:style>
  <w:style w:type="character" w:styleId="FollowedHyperlink">
    <w:name w:val="FollowedHyperlink"/>
    <w:basedOn w:val="DefaultParagraphFont"/>
    <w:uiPriority w:val="99"/>
    <w:semiHidden/>
    <w:unhideWhenUsed/>
    <w:rsid w:val="00951278"/>
    <w:rPr>
      <w:color w:val="954F72" w:themeColor="followedHyperlink"/>
      <w:u w:val="single"/>
    </w:rPr>
  </w:style>
  <w:style w:type="paragraph" w:styleId="ListParagraph">
    <w:name w:val="List Paragraph"/>
    <w:basedOn w:val="Normal"/>
    <w:link w:val="ListParagraphChar"/>
    <w:uiPriority w:val="34"/>
    <w:qFormat/>
    <w:rsid w:val="00951278"/>
    <w:pPr>
      <w:ind w:left="720"/>
      <w:contextualSpacing/>
    </w:pPr>
  </w:style>
  <w:style w:type="character" w:customStyle="1" w:styleId="ListParagraphChar">
    <w:name w:val="List Paragraph Char"/>
    <w:link w:val="ListParagraph"/>
    <w:uiPriority w:val="34"/>
    <w:rsid w:val="004F4FFC"/>
  </w:style>
  <w:style w:type="paragraph" w:styleId="Header">
    <w:name w:val="header"/>
    <w:basedOn w:val="Normal"/>
    <w:link w:val="HeaderChar"/>
    <w:uiPriority w:val="99"/>
    <w:unhideWhenUsed/>
    <w:rsid w:val="00FC084B"/>
    <w:pPr>
      <w:tabs>
        <w:tab w:val="center" w:pos="4153"/>
        <w:tab w:val="right" w:pos="8306"/>
      </w:tabs>
    </w:pPr>
  </w:style>
  <w:style w:type="character" w:customStyle="1" w:styleId="HeaderChar">
    <w:name w:val="Header Char"/>
    <w:basedOn w:val="DefaultParagraphFont"/>
    <w:link w:val="Header"/>
    <w:uiPriority w:val="99"/>
    <w:rsid w:val="00FC084B"/>
  </w:style>
  <w:style w:type="paragraph" w:styleId="Footer">
    <w:name w:val="footer"/>
    <w:basedOn w:val="Normal"/>
    <w:link w:val="FooterChar"/>
    <w:uiPriority w:val="99"/>
    <w:unhideWhenUsed/>
    <w:rsid w:val="00FC084B"/>
    <w:pPr>
      <w:tabs>
        <w:tab w:val="center" w:pos="4153"/>
        <w:tab w:val="right" w:pos="8306"/>
      </w:tabs>
    </w:pPr>
  </w:style>
  <w:style w:type="character" w:customStyle="1" w:styleId="FooterChar">
    <w:name w:val="Footer Char"/>
    <w:basedOn w:val="DefaultParagraphFont"/>
    <w:link w:val="Footer"/>
    <w:uiPriority w:val="99"/>
    <w:rsid w:val="00FC084B"/>
  </w:style>
  <w:style w:type="paragraph" w:styleId="BalloonText">
    <w:name w:val="Balloon Text"/>
    <w:basedOn w:val="Normal"/>
    <w:link w:val="BalloonTextChar"/>
    <w:uiPriority w:val="99"/>
    <w:semiHidden/>
    <w:unhideWhenUsed/>
    <w:rsid w:val="00B63D5D"/>
    <w:rPr>
      <w:rFonts w:ascii="Tahoma" w:hAnsi="Tahoma" w:cs="Tahoma"/>
      <w:sz w:val="16"/>
      <w:szCs w:val="16"/>
    </w:rPr>
  </w:style>
  <w:style w:type="character" w:customStyle="1" w:styleId="BalloonTextChar">
    <w:name w:val="Balloon Text Char"/>
    <w:basedOn w:val="DefaultParagraphFont"/>
    <w:link w:val="BalloonText"/>
    <w:uiPriority w:val="99"/>
    <w:semiHidden/>
    <w:rsid w:val="00B63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945083">
      <w:bodyDiv w:val="1"/>
      <w:marLeft w:val="0"/>
      <w:marRight w:val="0"/>
      <w:marTop w:val="0"/>
      <w:marBottom w:val="0"/>
      <w:divBdr>
        <w:top w:val="none" w:sz="0" w:space="0" w:color="auto"/>
        <w:left w:val="none" w:sz="0" w:space="0" w:color="auto"/>
        <w:bottom w:val="none" w:sz="0" w:space="0" w:color="auto"/>
        <w:right w:val="none" w:sz="0" w:space="0" w:color="auto"/>
      </w:divBdr>
    </w:div>
    <w:div w:id="1988045608">
      <w:bodyDiv w:val="1"/>
      <w:marLeft w:val="0"/>
      <w:marRight w:val="0"/>
      <w:marTop w:val="0"/>
      <w:marBottom w:val="0"/>
      <w:divBdr>
        <w:top w:val="none" w:sz="0" w:space="0" w:color="auto"/>
        <w:left w:val="none" w:sz="0" w:space="0" w:color="auto"/>
        <w:bottom w:val="none" w:sz="0" w:space="0" w:color="auto"/>
        <w:right w:val="none" w:sz="0" w:space="0" w:color="auto"/>
      </w:divBdr>
      <w:divsChild>
        <w:div w:id="51165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7575/h/edu/220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4417-8DF0-4530-B9C9-6A8236D4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5492</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Jazan University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H. Moukali</dc:creator>
  <cp:lastModifiedBy>Bassem Ali Alkaabi</cp:lastModifiedBy>
  <cp:revision>2</cp:revision>
  <dcterms:created xsi:type="dcterms:W3CDTF">2025-02-11T06:14:00Z</dcterms:created>
  <dcterms:modified xsi:type="dcterms:W3CDTF">2025-02-11T06:14:00Z</dcterms:modified>
</cp:coreProperties>
</file>