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28AE7" w14:textId="54570B7C" w:rsidR="001546CB" w:rsidRDefault="001546CB" w:rsidP="001546CB">
      <w:r>
        <w:rPr>
          <w:sz w:val="12"/>
          <w:szCs w:val="12"/>
        </w:rPr>
        <w:t>2025</w:t>
      </w:r>
      <w:r w:rsidRPr="00242E19">
        <w:rPr>
          <w:sz w:val="12"/>
          <w:szCs w:val="12"/>
        </w:rPr>
        <w:t>January</w:t>
      </w:r>
      <w:r>
        <w:rPr>
          <w:sz w:val="12"/>
          <w:szCs w:val="12"/>
        </w:rPr>
        <w:t xml:space="preserve"> 21;14(7):141-1143 </w:t>
      </w:r>
    </w:p>
    <w:p w14:paraId="711EA4A4" w14:textId="76595C13" w:rsidR="003A370C" w:rsidRDefault="007C79C4">
      <w:pPr>
        <w:pBdr>
          <w:top w:val="nil"/>
          <w:left w:val="nil"/>
          <w:bottom w:val="nil"/>
          <w:right w:val="nil"/>
          <w:between w:val="nil"/>
        </w:pBdr>
        <w:rPr>
          <w:i/>
          <w:color w:val="000000"/>
          <w:sz w:val="12"/>
          <w:szCs w:val="12"/>
        </w:rPr>
      </w:pPr>
      <w:r>
        <w:rPr>
          <w:i/>
          <w:color w:val="000000"/>
          <w:sz w:val="12"/>
          <w:szCs w:val="12"/>
        </w:rPr>
        <w:t>DOI</w:t>
      </w:r>
      <w:r w:rsidR="00366FBF">
        <w:rPr>
          <w:i/>
          <w:color w:val="000000"/>
          <w:sz w:val="12"/>
          <w:szCs w:val="12"/>
        </w:rPr>
        <w:t>:</w:t>
      </w:r>
      <w:r w:rsidR="00A9563E">
        <w:rPr>
          <w:i/>
          <w:color w:val="000000"/>
          <w:sz w:val="12"/>
          <w:szCs w:val="12"/>
        </w:rPr>
        <w:t xml:space="preserve"> </w:t>
      </w:r>
      <w:r>
        <w:rPr>
          <w:i/>
          <w:color w:val="000000"/>
          <w:sz w:val="12"/>
          <w:szCs w:val="12"/>
        </w:rPr>
        <w:t>Doi Number</w:t>
      </w:r>
    </w:p>
    <w:p w14:paraId="3F9F1ABE" w14:textId="78518098" w:rsidR="003A370C" w:rsidRDefault="001546CB" w:rsidP="001546CB">
      <w:pPr>
        <w:pBdr>
          <w:top w:val="nil"/>
          <w:left w:val="nil"/>
          <w:bottom w:val="nil"/>
          <w:right w:val="nil"/>
          <w:between w:val="nil"/>
        </w:pBdr>
        <w:spacing w:before="480" w:after="300"/>
        <w:rPr>
          <w:rFonts w:ascii="Helvetica Neue" w:eastAsia="Helvetica Neue" w:hAnsi="Helvetica Neue" w:cs="Helvetica Neue"/>
          <w:b/>
          <w:color w:val="00629B"/>
          <w:sz w:val="44"/>
          <w:szCs w:val="44"/>
        </w:rPr>
      </w:pPr>
      <w:r>
        <w:rPr>
          <w:noProof/>
          <w:sz w:val="12"/>
          <w:szCs w:val="12"/>
        </w:rPr>
        <mc:AlternateContent>
          <mc:Choice Requires="wps">
            <w:drawing>
              <wp:anchor distT="0" distB="0" distL="114300" distR="114300" simplePos="0" relativeHeight="251659264" behindDoc="0" locked="0" layoutInCell="1" allowOverlap="1" wp14:anchorId="0AE091C3" wp14:editId="23D8F719">
                <wp:simplePos x="0" y="0"/>
                <wp:positionH relativeFrom="column">
                  <wp:posOffset>5344291</wp:posOffset>
                </wp:positionH>
                <wp:positionV relativeFrom="paragraph">
                  <wp:posOffset>313103</wp:posOffset>
                </wp:positionV>
                <wp:extent cx="1716225" cy="443231"/>
                <wp:effectExtent l="52070" t="24130" r="50800" b="63500"/>
                <wp:wrapNone/>
                <wp:docPr id="1420034812" name="Rectangle 2"/>
                <wp:cNvGraphicFramePr/>
                <a:graphic xmlns:a="http://schemas.openxmlformats.org/drawingml/2006/main">
                  <a:graphicData uri="http://schemas.microsoft.com/office/word/2010/wordprocessingShape">
                    <wps:wsp>
                      <wps:cNvSpPr/>
                      <wps:spPr>
                        <a:xfrm rot="5400000">
                          <a:off x="0" y="0"/>
                          <a:ext cx="1716225" cy="443231"/>
                        </a:xfrm>
                        <a:prstGeom prst="rect">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txbx>
                        <w:txbxContent>
                          <w:p w14:paraId="63EF2E32" w14:textId="5125042F" w:rsidR="001546CB" w:rsidRPr="002A13B2" w:rsidRDefault="001546CB" w:rsidP="001546CB">
                            <w:pPr>
                              <w:jc w:val="center"/>
                              <w:rPr>
                                <w:rFonts w:ascii="Biome" w:hAnsi="Biome" w:cs="Arial"/>
                                <w:b/>
                                <w:bCs/>
                                <w:sz w:val="28"/>
                                <w:szCs w:val="28"/>
                              </w:rPr>
                            </w:pPr>
                            <w:r w:rsidRPr="001546CB">
                              <w:rPr>
                                <w:rFonts w:ascii="Biome" w:hAnsi="Biome" w:cs="Biome"/>
                                <w:b/>
                                <w:bCs/>
                                <w:sz w:val="28"/>
                                <w:szCs w:val="28"/>
                              </w:rPr>
                              <w:t>Original</w:t>
                            </w:r>
                            <w:r w:rsidR="002A13B2">
                              <w:rPr>
                                <w:rFonts w:ascii="Biome" w:hAnsi="Biome" w:cs="Biome"/>
                                <w:b/>
                                <w:bCs/>
                                <w:sz w:val="28"/>
                                <w:szCs w:val="28"/>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091C3" id="Rectangle 2" o:spid="_x0000_s1026" style="position:absolute;margin-left:420.8pt;margin-top:24.65pt;width:135.15pt;height:34.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" fillcolor="#0070c0" stroked="f">
                <v:shadow on="t" color="black" opacity="22937f" origin=",.5" offset="0,.63889mm"/>
                <v:textbox>
                  <w:txbxContent>
                    <w:p w14:paraId="63EF2E32" w14:textId="5125042F" w:rsidR="001546CB" w:rsidRPr="002A13B2" w:rsidRDefault="001546CB" w:rsidP="001546CB">
                      <w:pPr>
                        <w:jc w:val="center"/>
                        <w:rPr>
                          <w:rFonts w:ascii="Biome" w:hAnsi="Biome" w:cs="Arial"/>
                          <w:b/>
                          <w:bCs/>
                          <w:sz w:val="28"/>
                          <w:szCs w:val="28"/>
                        </w:rPr>
                      </w:pPr>
                      <w:r w:rsidRPr="001546CB">
                        <w:rPr>
                          <w:rFonts w:ascii="Biome" w:hAnsi="Biome" w:cs="Biome"/>
                          <w:b/>
                          <w:bCs/>
                          <w:sz w:val="28"/>
                          <w:szCs w:val="28"/>
                        </w:rPr>
                        <w:t>Original</w:t>
                      </w:r>
                      <w:r w:rsidR="002A13B2">
                        <w:rPr>
                          <w:rFonts w:ascii="Biome" w:hAnsi="Biome" w:cs="Biome"/>
                          <w:b/>
                          <w:bCs/>
                          <w:sz w:val="28"/>
                          <w:szCs w:val="28"/>
                        </w:rPr>
                        <w:t xml:space="preserve"> Article</w:t>
                      </w:r>
                    </w:p>
                  </w:txbxContent>
                </v:textbox>
              </v:rect>
            </w:pict>
          </mc:Fallback>
        </mc:AlternateContent>
      </w:r>
      <w:r>
        <w:rPr>
          <w:rFonts w:ascii="Helvetica Neue" w:eastAsia="Helvetica Neue" w:hAnsi="Helvetica Neue" w:cs="Helvetica Neue"/>
          <w:b/>
          <w:color w:val="00629B"/>
          <w:sz w:val="44"/>
          <w:szCs w:val="44"/>
        </w:rPr>
        <w:t xml:space="preserve">Manuscript Template for </w:t>
      </w:r>
      <w:r w:rsidR="00E92EBB">
        <w:rPr>
          <w:rFonts w:ascii="Helvetica Neue" w:eastAsia="Helvetica Neue" w:hAnsi="Helvetica Neue" w:cs="Helvetica Neue"/>
          <w:b/>
          <w:color w:val="00629B"/>
          <w:sz w:val="44"/>
          <w:szCs w:val="44"/>
        </w:rPr>
        <w:t>the</w:t>
      </w:r>
      <w:r>
        <w:rPr>
          <w:rFonts w:ascii="Helvetica Neue" w:eastAsia="Helvetica Neue" w:hAnsi="Helvetica Neue" w:cs="Helvetica Neue"/>
          <w:b/>
          <w:color w:val="00629B"/>
          <w:sz w:val="44"/>
          <w:szCs w:val="44"/>
        </w:rPr>
        <w:t xml:space="preserve"> SJHRP Journal</w:t>
      </w:r>
      <w:r w:rsidR="00E92EBB">
        <w:rPr>
          <w:rFonts w:ascii="Helvetica Neue" w:eastAsia="Helvetica Neue" w:hAnsi="Helvetica Neue" w:cs="Helvetica Neue"/>
          <w:b/>
          <w:color w:val="00629B"/>
          <w:sz w:val="44"/>
          <w:szCs w:val="44"/>
        </w:rPr>
        <w:t xml:space="preserve"> </w:t>
      </w:r>
    </w:p>
    <w:p w14:paraId="55D1CBE8" w14:textId="01872380" w:rsidR="003A370C" w:rsidRDefault="005D7DCC">
      <w:pPr>
        <w:pBdr>
          <w:top w:val="nil"/>
          <w:left w:val="nil"/>
          <w:bottom w:val="nil"/>
          <w:right w:val="nil"/>
          <w:between w:val="nil"/>
        </w:pBdr>
        <w:ind w:right="1380"/>
        <w:rPr>
          <w:rFonts w:ascii="Helvetica Neue" w:eastAsia="Helvetica Neue" w:hAnsi="Helvetica Neue" w:cs="Helvetica Neue"/>
          <w:b/>
          <w:color w:val="000000"/>
          <w:sz w:val="20"/>
          <w:szCs w:val="20"/>
          <w:vertAlign w:val="superscript"/>
        </w:rPr>
      </w:pPr>
      <w:proofErr w:type="gramStart"/>
      <w:r>
        <w:rPr>
          <w:rFonts w:ascii="Helvetica Neue" w:eastAsia="Helvetica Neue" w:hAnsi="Helvetica Neue" w:cs="Helvetica Neue"/>
          <w:b/>
          <w:color w:val="000000"/>
          <w:sz w:val="20"/>
          <w:szCs w:val="20"/>
        </w:rPr>
        <w:t>Author</w:t>
      </w:r>
      <w:r w:rsidR="00FC4434">
        <w:rPr>
          <w:rFonts w:ascii="Helvetica Neue" w:eastAsia="Helvetica Neue" w:hAnsi="Helvetica Neue" w:cs="Helvetica Neue"/>
          <w:b/>
          <w:color w:val="000000"/>
          <w:sz w:val="20"/>
          <w:szCs w:val="20"/>
        </w:rPr>
        <w:t>(</w:t>
      </w:r>
      <w:proofErr w:type="gramEnd"/>
      <w:r w:rsidR="00FC4434">
        <w:rPr>
          <w:rFonts w:ascii="Helvetica Neue" w:eastAsia="Helvetica Neue" w:hAnsi="Helvetica Neue" w:cs="Helvetica Neue"/>
          <w:b/>
          <w:color w:val="000000"/>
          <w:sz w:val="20"/>
          <w:szCs w:val="20"/>
        </w:rPr>
        <w:t>1)</w:t>
      </w:r>
      <w:r w:rsidRPr="005D7DCC">
        <w:rPr>
          <w:rFonts w:ascii="Helvetica Neue" w:eastAsia="Helvetica Neue" w:hAnsi="Helvetica Neue" w:cs="Helvetica Neue"/>
          <w:b/>
          <w:color w:val="000000"/>
          <w:sz w:val="20"/>
          <w:szCs w:val="20"/>
        </w:rPr>
        <w:t xml:space="preserve"> </w:t>
      </w:r>
      <w:proofErr w:type="spellStart"/>
      <w:r w:rsidRPr="005D7DCC">
        <w:rPr>
          <w:rFonts w:ascii="Helvetica Neue" w:eastAsia="Helvetica Neue" w:hAnsi="Helvetica Neue" w:cs="Helvetica Neue"/>
          <w:b/>
          <w:color w:val="000000"/>
          <w:sz w:val="20"/>
          <w:szCs w:val="20"/>
        </w:rPr>
        <w:t>Firstname</w:t>
      </w:r>
      <w:proofErr w:type="spellEnd"/>
      <w:r w:rsidR="007605FC">
        <w:rPr>
          <w:rFonts w:ascii="Helvetica Neue" w:eastAsia="Helvetica Neue" w:hAnsi="Helvetica Neue" w:cs="Helvetica Neue"/>
          <w:b/>
          <w:color w:val="000000"/>
          <w:sz w:val="20"/>
          <w:szCs w:val="20"/>
        </w:rPr>
        <w:t xml:space="preserve"> A.</w:t>
      </w:r>
      <w:r>
        <w:rPr>
          <w:rFonts w:ascii="Palatino Linotype" w:hAnsi="Palatino Linotype" w:cs="Palatino Linotype"/>
          <w:b/>
          <w:bCs/>
          <w:color w:val="000000"/>
          <w:sz w:val="20"/>
          <w:szCs w:val="20"/>
        </w:rPr>
        <w:t xml:space="preserve"> </w:t>
      </w:r>
      <w:r w:rsidRPr="00007682">
        <w:rPr>
          <w:rFonts w:ascii="Helvetica Neue" w:eastAsia="Helvetica Neue" w:hAnsi="Helvetica Neue" w:cs="Helvetica Neue"/>
          <w:b/>
          <w:color w:val="000000"/>
          <w:sz w:val="20"/>
          <w:szCs w:val="20"/>
        </w:rPr>
        <w:t>Lastname</w:t>
      </w:r>
      <w:r w:rsidR="00723250">
        <w:rPr>
          <w:rFonts w:ascii="Helvetica Neue" w:eastAsia="Helvetica Neue" w:hAnsi="Helvetica Neue" w:cs="Helvetica Neue"/>
          <w:b/>
          <w:color w:val="000000"/>
          <w:sz w:val="20"/>
          <w:szCs w:val="20"/>
        </w:rPr>
        <w:t>,</w:t>
      </w:r>
      <w:r w:rsidR="00595CBE">
        <w:rPr>
          <w:rFonts w:ascii="Helvetica Neue" w:eastAsia="Helvetica Neue" w:hAnsi="Helvetica Neue" w:cs="Helvetica Neue"/>
          <w:b/>
          <w:color w:val="000000"/>
          <w:sz w:val="20"/>
          <w:szCs w:val="20"/>
        </w:rPr>
        <w:t xml:space="preserve"> </w:t>
      </w:r>
      <w:r w:rsidR="006E3344">
        <w:rPr>
          <w:rFonts w:ascii="Helvetica Neue" w:eastAsia="Helvetica Neue" w:hAnsi="Helvetica Neue" w:cs="Helvetica Neue"/>
          <w:b/>
          <w:color w:val="000000"/>
          <w:sz w:val="20"/>
          <w:szCs w:val="20"/>
        </w:rPr>
        <w:t>Qualification</w:t>
      </w:r>
      <w:r w:rsidR="007C79C4" w:rsidRPr="00FC4434">
        <w:rPr>
          <w:rFonts w:ascii="Helvetica Neue" w:eastAsia="Helvetica Neue" w:hAnsi="Helvetica Neue" w:cs="Helvetica Neue"/>
          <w:b/>
          <w:color w:val="000000"/>
          <w:sz w:val="20"/>
          <w:szCs w:val="20"/>
          <w:vertAlign w:val="superscript"/>
        </w:rPr>
        <w:t>1</w:t>
      </w:r>
      <w:r w:rsidR="0061684C" w:rsidRPr="00FC4434">
        <w:rPr>
          <w:rFonts w:ascii="Helvetica Neue" w:eastAsia="Helvetica Neue" w:hAnsi="Helvetica Neue" w:cs="Helvetica Neue"/>
          <w:b/>
          <w:color w:val="000000"/>
          <w:sz w:val="20"/>
          <w:szCs w:val="20"/>
          <w:vertAlign w:val="superscript"/>
        </w:rPr>
        <w:t>*</w:t>
      </w:r>
      <w:r w:rsidR="007C79C4">
        <w:rPr>
          <w:rFonts w:ascii="Helvetica Neue" w:eastAsia="Helvetica Neue" w:hAnsi="Helvetica Neue" w:cs="Helvetica Neue"/>
          <w:b/>
          <w:color w:val="000000"/>
          <w:sz w:val="20"/>
          <w:szCs w:val="20"/>
        </w:rPr>
        <w:t xml:space="preserve">, </w:t>
      </w:r>
      <w:r w:rsidR="00075544">
        <w:rPr>
          <w:rFonts w:ascii="Helvetica Neue" w:eastAsia="Helvetica Neue" w:hAnsi="Helvetica Neue" w:cs="Helvetica Neue"/>
          <w:b/>
          <w:color w:val="000000"/>
          <w:sz w:val="20"/>
          <w:szCs w:val="20"/>
        </w:rPr>
        <w:t>Author</w:t>
      </w:r>
      <w:r w:rsidR="00FC4434">
        <w:rPr>
          <w:rFonts w:ascii="Helvetica Neue" w:eastAsia="Helvetica Neue" w:hAnsi="Helvetica Neue" w:cs="Helvetica Neue"/>
          <w:b/>
          <w:color w:val="000000"/>
          <w:sz w:val="20"/>
          <w:szCs w:val="20"/>
        </w:rPr>
        <w:t>(2)</w:t>
      </w:r>
      <w:r w:rsidR="00075544" w:rsidRPr="005D7DCC">
        <w:rPr>
          <w:rFonts w:ascii="Helvetica Neue" w:eastAsia="Helvetica Neue" w:hAnsi="Helvetica Neue" w:cs="Helvetica Neue"/>
          <w:b/>
          <w:color w:val="000000"/>
          <w:sz w:val="20"/>
          <w:szCs w:val="20"/>
        </w:rPr>
        <w:t xml:space="preserve"> </w:t>
      </w:r>
      <w:proofErr w:type="spellStart"/>
      <w:r w:rsidR="00075544" w:rsidRPr="005D7DCC">
        <w:rPr>
          <w:rFonts w:ascii="Helvetica Neue" w:eastAsia="Helvetica Neue" w:hAnsi="Helvetica Neue" w:cs="Helvetica Neue"/>
          <w:b/>
          <w:color w:val="000000"/>
          <w:sz w:val="20"/>
          <w:szCs w:val="20"/>
        </w:rPr>
        <w:t>Firstname</w:t>
      </w:r>
      <w:proofErr w:type="spellEnd"/>
      <w:r w:rsidR="00075544">
        <w:rPr>
          <w:rFonts w:ascii="Helvetica Neue" w:eastAsia="Helvetica Neue" w:hAnsi="Helvetica Neue" w:cs="Helvetica Neue"/>
          <w:b/>
          <w:color w:val="000000"/>
          <w:sz w:val="20"/>
          <w:szCs w:val="20"/>
        </w:rPr>
        <w:t xml:space="preserve"> A.</w:t>
      </w:r>
      <w:r w:rsidR="00075544">
        <w:rPr>
          <w:rFonts w:ascii="Palatino Linotype" w:hAnsi="Palatino Linotype" w:cs="Palatino Linotype"/>
          <w:b/>
          <w:bCs/>
          <w:color w:val="000000"/>
          <w:sz w:val="20"/>
          <w:szCs w:val="20"/>
        </w:rPr>
        <w:t xml:space="preserve"> </w:t>
      </w:r>
      <w:r w:rsidR="00075544" w:rsidRPr="00007682">
        <w:rPr>
          <w:rFonts w:ascii="Helvetica Neue" w:eastAsia="Helvetica Neue" w:hAnsi="Helvetica Neue" w:cs="Helvetica Neue"/>
          <w:b/>
          <w:color w:val="000000"/>
          <w:sz w:val="20"/>
          <w:szCs w:val="20"/>
        </w:rPr>
        <w:t>Lastname</w:t>
      </w:r>
      <w:r w:rsidR="006E3344">
        <w:rPr>
          <w:rFonts w:ascii="Helvetica Neue" w:eastAsia="Helvetica Neue" w:hAnsi="Helvetica Neue" w:cs="Helvetica Neue"/>
          <w:b/>
          <w:color w:val="000000"/>
          <w:sz w:val="20"/>
          <w:szCs w:val="20"/>
        </w:rPr>
        <w:t>,</w:t>
      </w:r>
      <w:r w:rsidR="006E3344" w:rsidRPr="006E3344">
        <w:rPr>
          <w:rFonts w:ascii="Helvetica Neue" w:eastAsia="Helvetica Neue" w:hAnsi="Helvetica Neue" w:cs="Helvetica Neue"/>
          <w:b/>
          <w:color w:val="000000"/>
          <w:sz w:val="20"/>
          <w:szCs w:val="20"/>
        </w:rPr>
        <w:t xml:space="preserve"> </w:t>
      </w:r>
      <w:r w:rsidR="006E3344">
        <w:rPr>
          <w:rFonts w:ascii="Helvetica Neue" w:eastAsia="Helvetica Neue" w:hAnsi="Helvetica Neue" w:cs="Helvetica Neue"/>
          <w:b/>
          <w:color w:val="000000"/>
          <w:sz w:val="20"/>
          <w:szCs w:val="20"/>
        </w:rPr>
        <w:t>Qualification</w:t>
      </w:r>
      <w:r w:rsidR="00FC4434" w:rsidRPr="00FC4434">
        <w:rPr>
          <w:rFonts w:ascii="Helvetica Neue" w:eastAsia="Helvetica Neue" w:hAnsi="Helvetica Neue" w:cs="Helvetica Neue"/>
          <w:b/>
          <w:color w:val="000000"/>
          <w:sz w:val="20"/>
          <w:szCs w:val="20"/>
          <w:vertAlign w:val="superscript"/>
        </w:rPr>
        <w:t>2</w:t>
      </w:r>
      <w:r w:rsidR="007C79C4">
        <w:rPr>
          <w:rFonts w:ascii="Helvetica Neue" w:eastAsia="Helvetica Neue" w:hAnsi="Helvetica Neue" w:cs="Helvetica Neue"/>
          <w:b/>
          <w:color w:val="000000"/>
          <w:sz w:val="20"/>
          <w:szCs w:val="20"/>
        </w:rPr>
        <w:t xml:space="preserve">, and </w:t>
      </w:r>
      <w:r w:rsidR="00FC4434">
        <w:rPr>
          <w:rFonts w:ascii="Helvetica Neue" w:eastAsia="Helvetica Neue" w:hAnsi="Helvetica Neue" w:cs="Helvetica Neue"/>
          <w:b/>
          <w:color w:val="000000"/>
          <w:sz w:val="20"/>
          <w:szCs w:val="20"/>
        </w:rPr>
        <w:t>Author(3)</w:t>
      </w:r>
      <w:r w:rsidR="00FC4434" w:rsidRPr="005D7DCC">
        <w:rPr>
          <w:rFonts w:ascii="Helvetica Neue" w:eastAsia="Helvetica Neue" w:hAnsi="Helvetica Neue" w:cs="Helvetica Neue"/>
          <w:b/>
          <w:color w:val="000000"/>
          <w:sz w:val="20"/>
          <w:szCs w:val="20"/>
        </w:rPr>
        <w:t xml:space="preserve"> </w:t>
      </w:r>
      <w:proofErr w:type="spellStart"/>
      <w:r w:rsidR="00FC4434" w:rsidRPr="005D7DCC">
        <w:rPr>
          <w:rFonts w:ascii="Helvetica Neue" w:eastAsia="Helvetica Neue" w:hAnsi="Helvetica Neue" w:cs="Helvetica Neue"/>
          <w:b/>
          <w:color w:val="000000"/>
          <w:sz w:val="20"/>
          <w:szCs w:val="20"/>
        </w:rPr>
        <w:t>Firstname</w:t>
      </w:r>
      <w:proofErr w:type="spellEnd"/>
      <w:r w:rsidR="00FC4434">
        <w:rPr>
          <w:rFonts w:ascii="Helvetica Neue" w:eastAsia="Helvetica Neue" w:hAnsi="Helvetica Neue" w:cs="Helvetica Neue"/>
          <w:b/>
          <w:color w:val="000000"/>
          <w:sz w:val="20"/>
          <w:szCs w:val="20"/>
        </w:rPr>
        <w:t xml:space="preserve"> A.</w:t>
      </w:r>
      <w:r w:rsidR="00FC4434">
        <w:rPr>
          <w:rFonts w:ascii="Palatino Linotype" w:hAnsi="Palatino Linotype" w:cs="Palatino Linotype"/>
          <w:b/>
          <w:bCs/>
          <w:color w:val="000000"/>
          <w:sz w:val="20"/>
          <w:szCs w:val="20"/>
        </w:rPr>
        <w:t xml:space="preserve"> </w:t>
      </w:r>
      <w:r w:rsidR="00FC4434" w:rsidRPr="00007682">
        <w:rPr>
          <w:rFonts w:ascii="Helvetica Neue" w:eastAsia="Helvetica Neue" w:hAnsi="Helvetica Neue" w:cs="Helvetica Neue"/>
          <w:b/>
          <w:color w:val="000000"/>
          <w:sz w:val="20"/>
          <w:szCs w:val="20"/>
        </w:rPr>
        <w:t>Lastname</w:t>
      </w:r>
      <w:r w:rsidR="006E3344">
        <w:rPr>
          <w:rFonts w:ascii="Helvetica Neue" w:eastAsia="Helvetica Neue" w:hAnsi="Helvetica Neue" w:cs="Helvetica Neue"/>
          <w:b/>
          <w:color w:val="000000"/>
          <w:sz w:val="20"/>
          <w:szCs w:val="20"/>
        </w:rPr>
        <w:t>,</w:t>
      </w:r>
      <w:r w:rsidR="006E3344" w:rsidRPr="006E3344">
        <w:rPr>
          <w:rFonts w:ascii="Helvetica Neue" w:eastAsia="Helvetica Neue" w:hAnsi="Helvetica Neue" w:cs="Helvetica Neue"/>
          <w:b/>
          <w:color w:val="000000"/>
          <w:sz w:val="20"/>
          <w:szCs w:val="20"/>
        </w:rPr>
        <w:t xml:space="preserve"> </w:t>
      </w:r>
      <w:r w:rsidR="006E3344">
        <w:rPr>
          <w:rFonts w:ascii="Helvetica Neue" w:eastAsia="Helvetica Neue" w:hAnsi="Helvetica Neue" w:cs="Helvetica Neue"/>
          <w:b/>
          <w:color w:val="000000"/>
          <w:sz w:val="20"/>
          <w:szCs w:val="20"/>
        </w:rPr>
        <w:t>Qualification</w:t>
      </w:r>
      <w:r w:rsidR="00FC4434">
        <w:rPr>
          <w:rFonts w:ascii="Helvetica Neue" w:eastAsia="Helvetica Neue" w:hAnsi="Helvetica Neue" w:cs="Helvetica Neue"/>
          <w:b/>
          <w:color w:val="000000"/>
          <w:sz w:val="20"/>
          <w:szCs w:val="20"/>
          <w:vertAlign w:val="superscript"/>
        </w:rPr>
        <w:t>3</w:t>
      </w:r>
    </w:p>
    <w:p w14:paraId="24953156" w14:textId="77777777" w:rsidR="00AA05A7" w:rsidRDefault="00AA05A7">
      <w:pPr>
        <w:pBdr>
          <w:top w:val="nil"/>
          <w:left w:val="nil"/>
          <w:bottom w:val="nil"/>
          <w:right w:val="nil"/>
          <w:between w:val="nil"/>
        </w:pBdr>
        <w:ind w:right="1380"/>
        <w:rPr>
          <w:rFonts w:ascii="Helvetica Neue" w:eastAsia="Helvetica Neue" w:hAnsi="Helvetica Neue" w:cs="Helvetica Neue"/>
          <w:b/>
          <w:color w:val="000000"/>
          <w:sz w:val="20"/>
          <w:szCs w:val="20"/>
        </w:rPr>
      </w:pPr>
    </w:p>
    <w:p w14:paraId="6C8857CC" w14:textId="40FDA715" w:rsidR="003A370C" w:rsidRDefault="007C79C4" w:rsidP="0009569A">
      <w:pPr>
        <w:pBdr>
          <w:top w:val="nil"/>
          <w:left w:val="nil"/>
          <w:bottom w:val="nil"/>
          <w:right w:val="nil"/>
          <w:between w:val="nil"/>
        </w:pBdr>
        <w:spacing w:line="180" w:lineRule="auto"/>
        <w:ind w:right="1600"/>
        <w:rPr>
          <w:color w:val="000000"/>
          <w:sz w:val="14"/>
          <w:szCs w:val="14"/>
        </w:rPr>
      </w:pPr>
      <w:r>
        <w:rPr>
          <w:color w:val="000000"/>
          <w:sz w:val="14"/>
          <w:szCs w:val="14"/>
          <w:vertAlign w:val="superscript"/>
        </w:rPr>
        <w:t>1</w:t>
      </w:r>
      <w:r w:rsidR="0061684C">
        <w:rPr>
          <w:color w:val="000000"/>
          <w:sz w:val="14"/>
          <w:szCs w:val="14"/>
        </w:rPr>
        <w:t>Department of Internal Medicine</w:t>
      </w:r>
      <w:r>
        <w:rPr>
          <w:color w:val="000000"/>
          <w:sz w:val="14"/>
          <w:szCs w:val="14"/>
        </w:rPr>
        <w:t xml:space="preserve">, </w:t>
      </w:r>
      <w:r w:rsidR="0061684C">
        <w:rPr>
          <w:color w:val="000000"/>
          <w:sz w:val="14"/>
          <w:szCs w:val="14"/>
        </w:rPr>
        <w:t>Faculty of Medicine,</w:t>
      </w:r>
      <w:r>
        <w:rPr>
          <w:color w:val="000000"/>
          <w:sz w:val="14"/>
          <w:szCs w:val="14"/>
        </w:rPr>
        <w:t xml:space="preserve"> </w:t>
      </w:r>
      <w:r w:rsidR="00A9563E">
        <w:rPr>
          <w:color w:val="000000"/>
          <w:sz w:val="14"/>
          <w:szCs w:val="14"/>
        </w:rPr>
        <w:t>Jazan University, Jazan, KSA</w:t>
      </w:r>
    </w:p>
    <w:p w14:paraId="459D291E" w14:textId="2A57251A" w:rsidR="003A370C" w:rsidRDefault="007C79C4" w:rsidP="0061684C">
      <w:pPr>
        <w:pBdr>
          <w:top w:val="nil"/>
          <w:left w:val="nil"/>
          <w:bottom w:val="nil"/>
          <w:right w:val="nil"/>
          <w:between w:val="nil"/>
        </w:pBdr>
        <w:spacing w:line="180" w:lineRule="auto"/>
        <w:ind w:right="1600"/>
        <w:rPr>
          <w:color w:val="000000"/>
          <w:sz w:val="14"/>
          <w:szCs w:val="14"/>
        </w:rPr>
      </w:pPr>
      <w:r w:rsidRPr="00E92EBB">
        <w:rPr>
          <w:color w:val="000000"/>
          <w:sz w:val="14"/>
          <w:szCs w:val="14"/>
          <w:vertAlign w:val="superscript"/>
        </w:rPr>
        <w:t>2</w:t>
      </w:r>
      <w:r>
        <w:rPr>
          <w:color w:val="000000"/>
          <w:sz w:val="14"/>
          <w:szCs w:val="14"/>
        </w:rPr>
        <w:t>Department of Physic</w:t>
      </w:r>
      <w:r w:rsidR="0061684C">
        <w:rPr>
          <w:color w:val="000000"/>
          <w:sz w:val="14"/>
          <w:szCs w:val="14"/>
        </w:rPr>
        <w:t>al Therapy</w:t>
      </w:r>
      <w:r w:rsidR="008F5E3F">
        <w:rPr>
          <w:color w:val="000000"/>
          <w:sz w:val="14"/>
          <w:szCs w:val="14"/>
        </w:rPr>
        <w:t xml:space="preserve">, </w:t>
      </w:r>
      <w:r w:rsidR="0061684C">
        <w:rPr>
          <w:color w:val="000000"/>
          <w:sz w:val="14"/>
          <w:szCs w:val="14"/>
        </w:rPr>
        <w:t xml:space="preserve">College of Applied Medical Science, </w:t>
      </w:r>
      <w:r w:rsidR="00A9563E">
        <w:rPr>
          <w:color w:val="000000"/>
          <w:sz w:val="14"/>
          <w:szCs w:val="14"/>
        </w:rPr>
        <w:t>Ain Shams</w:t>
      </w:r>
      <w:r>
        <w:rPr>
          <w:color w:val="000000"/>
          <w:sz w:val="14"/>
          <w:szCs w:val="14"/>
        </w:rPr>
        <w:t xml:space="preserve"> University, </w:t>
      </w:r>
      <w:r w:rsidR="008F5E3F">
        <w:rPr>
          <w:color w:val="000000"/>
          <w:sz w:val="14"/>
          <w:szCs w:val="14"/>
        </w:rPr>
        <w:t>Egypt</w:t>
      </w:r>
      <w:r>
        <w:rPr>
          <w:color w:val="000000"/>
          <w:sz w:val="14"/>
          <w:szCs w:val="14"/>
        </w:rPr>
        <w:t xml:space="preserve"> </w:t>
      </w:r>
    </w:p>
    <w:p w14:paraId="393F2F0D" w14:textId="599B9177" w:rsidR="003A370C" w:rsidRDefault="007C79C4">
      <w:pPr>
        <w:pBdr>
          <w:top w:val="nil"/>
          <w:left w:val="nil"/>
          <w:bottom w:val="nil"/>
          <w:right w:val="nil"/>
          <w:between w:val="nil"/>
        </w:pBdr>
        <w:spacing w:line="180" w:lineRule="auto"/>
        <w:ind w:right="1598"/>
        <w:rPr>
          <w:color w:val="000000"/>
          <w:sz w:val="14"/>
          <w:szCs w:val="14"/>
        </w:rPr>
      </w:pPr>
      <w:r w:rsidRPr="00E92EBB">
        <w:rPr>
          <w:color w:val="000000"/>
          <w:sz w:val="14"/>
          <w:szCs w:val="14"/>
          <w:vertAlign w:val="superscript"/>
        </w:rPr>
        <w:t>3</w:t>
      </w:r>
      <w:r>
        <w:rPr>
          <w:color w:val="000000"/>
          <w:sz w:val="14"/>
          <w:szCs w:val="14"/>
        </w:rPr>
        <w:t>Department</w:t>
      </w:r>
      <w:r w:rsidR="0061684C">
        <w:rPr>
          <w:color w:val="000000"/>
          <w:sz w:val="14"/>
          <w:szCs w:val="14"/>
        </w:rPr>
        <w:t xml:space="preserve"> </w:t>
      </w:r>
      <w:r w:rsidR="00E84D56">
        <w:rPr>
          <w:color w:val="000000"/>
          <w:sz w:val="14"/>
          <w:szCs w:val="14"/>
        </w:rPr>
        <w:t>Cardiac Nursing, College of Nursing</w:t>
      </w:r>
      <w:proofErr w:type="gramStart"/>
      <w:r w:rsidR="00E84D56">
        <w:rPr>
          <w:color w:val="000000"/>
          <w:sz w:val="14"/>
          <w:szCs w:val="14"/>
        </w:rPr>
        <w:t xml:space="preserve">, </w:t>
      </w:r>
      <w:r>
        <w:rPr>
          <w:color w:val="000000"/>
          <w:sz w:val="14"/>
          <w:szCs w:val="14"/>
        </w:rPr>
        <w:t>,</w:t>
      </w:r>
      <w:proofErr w:type="gramEnd"/>
      <w:r>
        <w:rPr>
          <w:color w:val="000000"/>
          <w:sz w:val="14"/>
          <w:szCs w:val="14"/>
        </w:rPr>
        <w:t xml:space="preserve"> University of Colorado, Boulder, USA</w:t>
      </w:r>
    </w:p>
    <w:p w14:paraId="698CEBF2" w14:textId="783C5C76" w:rsidR="0009569A" w:rsidRDefault="0009569A" w:rsidP="0009569A">
      <w:pPr>
        <w:pBdr>
          <w:top w:val="nil"/>
          <w:left w:val="nil"/>
          <w:bottom w:val="nil"/>
          <w:right w:val="nil"/>
          <w:between w:val="nil"/>
        </w:pBdr>
        <w:spacing w:line="180" w:lineRule="auto"/>
        <w:ind w:right="1600"/>
        <w:rPr>
          <w:color w:val="000000"/>
          <w:sz w:val="14"/>
          <w:szCs w:val="14"/>
        </w:rPr>
      </w:pPr>
      <w:r>
        <w:rPr>
          <w:color w:val="000000"/>
          <w:sz w:val="14"/>
          <w:szCs w:val="14"/>
        </w:rPr>
        <w:t>*</w:t>
      </w:r>
      <w:r w:rsidR="002234B7" w:rsidRPr="002234B7">
        <w:rPr>
          <w:color w:val="000000"/>
          <w:sz w:val="14"/>
          <w:szCs w:val="14"/>
        </w:rPr>
        <w:t>Correspondence:</w:t>
      </w:r>
      <w:r w:rsidR="002234B7">
        <w:rPr>
          <w:rFonts w:ascii="Palatino Linotype" w:hAnsi="Palatino Linotype" w:cs="Palatino Linotype"/>
          <w:color w:val="000000"/>
          <w:sz w:val="16"/>
          <w:szCs w:val="16"/>
        </w:rPr>
        <w:t xml:space="preserve"> </w:t>
      </w:r>
      <w:proofErr w:type="gramStart"/>
      <w:r w:rsidR="003461F0">
        <w:rPr>
          <w:rFonts w:ascii="Palatino Linotype" w:hAnsi="Palatino Linotype" w:cs="Palatino Linotype"/>
          <w:color w:val="000000"/>
          <w:sz w:val="16"/>
          <w:szCs w:val="16"/>
        </w:rPr>
        <w:t>e</w:t>
      </w:r>
      <w:r w:rsidR="003461F0" w:rsidRPr="003461F0">
        <w:rPr>
          <w:color w:val="000000"/>
          <w:sz w:val="14"/>
          <w:szCs w:val="14"/>
        </w:rPr>
        <w:t>-mail@e-mail.com;</w:t>
      </w:r>
      <w:proofErr w:type="gramEnd"/>
    </w:p>
    <w:p w14:paraId="3A801B37" w14:textId="5E448931" w:rsidR="0009569A" w:rsidRDefault="0009569A">
      <w:pPr>
        <w:pBdr>
          <w:top w:val="nil"/>
          <w:left w:val="nil"/>
          <w:bottom w:val="nil"/>
          <w:right w:val="nil"/>
          <w:between w:val="nil"/>
        </w:pBdr>
        <w:spacing w:line="180" w:lineRule="auto"/>
        <w:ind w:right="1598"/>
        <w:rPr>
          <w:color w:val="000000"/>
          <w:sz w:val="14"/>
          <w:szCs w:val="14"/>
        </w:rPr>
      </w:pPr>
    </w:p>
    <w:p w14:paraId="06A7579E" w14:textId="77777777" w:rsidR="0061684C" w:rsidRDefault="0061684C">
      <w:pPr>
        <w:pBdr>
          <w:top w:val="nil"/>
          <w:left w:val="nil"/>
          <w:bottom w:val="nil"/>
          <w:right w:val="nil"/>
          <w:between w:val="nil"/>
        </w:pBdr>
        <w:spacing w:after="340"/>
        <w:ind w:right="1380"/>
        <w:jc w:val="both"/>
        <w:rPr>
          <w:color w:val="000000"/>
          <w:sz w:val="16"/>
          <w:szCs w:val="16"/>
        </w:rPr>
      </w:pPr>
    </w:p>
    <w:p w14:paraId="14FEB08D" w14:textId="1BB6E002" w:rsidR="003A370C" w:rsidRDefault="007C79C4" w:rsidP="00EA2D0E">
      <w:pPr>
        <w:spacing w:line="292" w:lineRule="exact"/>
        <w:ind w:right="851"/>
        <w:jc w:val="both"/>
        <w:rPr>
          <w:color w:val="000000"/>
          <w:sz w:val="20"/>
          <w:szCs w:val="20"/>
        </w:rPr>
      </w:pPr>
      <w:r>
        <w:rPr>
          <w:rFonts w:ascii="Helvetica Neue" w:eastAsia="Helvetica Neue" w:hAnsi="Helvetica Neue" w:cs="Helvetica Neue"/>
          <w:b/>
          <w:color w:val="00629B"/>
          <w:sz w:val="20"/>
          <w:szCs w:val="20"/>
        </w:rPr>
        <w:t>ABSTRACT</w:t>
      </w:r>
      <w:r>
        <w:rPr>
          <w:color w:val="000000"/>
          <w:sz w:val="20"/>
          <w:szCs w:val="20"/>
        </w:rPr>
        <w:t xml:space="preserve"> </w:t>
      </w:r>
      <w:r w:rsidR="00524A8F" w:rsidRPr="00524A8F">
        <w:rPr>
          <w:color w:val="000000"/>
          <w:sz w:val="20"/>
          <w:szCs w:val="20"/>
        </w:rPr>
        <w:t xml:space="preserve">These </w:t>
      </w:r>
      <w:r w:rsidR="00180233">
        <w:rPr>
          <w:color w:val="000000"/>
          <w:sz w:val="20"/>
          <w:szCs w:val="20"/>
        </w:rPr>
        <w:t>guidelines</w:t>
      </w:r>
      <w:r w:rsidR="00524A8F" w:rsidRPr="00524A8F">
        <w:rPr>
          <w:color w:val="000000"/>
          <w:sz w:val="20"/>
          <w:szCs w:val="20"/>
        </w:rPr>
        <w:t xml:space="preserve"> provide instructions for formatting papers to be submitted to the </w:t>
      </w:r>
      <w:r w:rsidR="00524A8F">
        <w:rPr>
          <w:color w:val="000000"/>
          <w:sz w:val="20"/>
          <w:szCs w:val="20"/>
        </w:rPr>
        <w:t xml:space="preserve">Saudi </w:t>
      </w:r>
      <w:r w:rsidR="0009569A">
        <w:rPr>
          <w:color w:val="000000"/>
          <w:sz w:val="20"/>
          <w:szCs w:val="20"/>
        </w:rPr>
        <w:t>Journal of Health</w:t>
      </w:r>
      <w:r w:rsidR="00524A8F">
        <w:rPr>
          <w:color w:val="000000"/>
          <w:sz w:val="20"/>
          <w:szCs w:val="20"/>
        </w:rPr>
        <w:t xml:space="preserve"> </w:t>
      </w:r>
      <w:r w:rsidR="0009569A">
        <w:rPr>
          <w:color w:val="000000"/>
          <w:sz w:val="20"/>
          <w:szCs w:val="20"/>
        </w:rPr>
        <w:t>Research and Practice</w:t>
      </w:r>
      <w:r w:rsidR="00524A8F">
        <w:rPr>
          <w:color w:val="000000"/>
          <w:sz w:val="20"/>
          <w:szCs w:val="20"/>
        </w:rPr>
        <w:t xml:space="preserve"> (</w:t>
      </w:r>
      <w:r w:rsidR="0009569A">
        <w:rPr>
          <w:color w:val="000000"/>
          <w:sz w:val="20"/>
          <w:szCs w:val="20"/>
        </w:rPr>
        <w:t>SJHRP</w:t>
      </w:r>
      <w:r w:rsidR="00524A8F">
        <w:rPr>
          <w:color w:val="000000"/>
          <w:sz w:val="20"/>
          <w:szCs w:val="20"/>
        </w:rPr>
        <w:t>)</w:t>
      </w:r>
      <w:r w:rsidR="00524A8F" w:rsidRPr="00524A8F">
        <w:rPr>
          <w:color w:val="000000"/>
          <w:sz w:val="20"/>
          <w:szCs w:val="20"/>
        </w:rPr>
        <w:t xml:space="preserve"> Journal. You can use this document as a template in Microsoft </w:t>
      </w:r>
      <w:r w:rsidR="00524A8F" w:rsidRPr="0037478F">
        <w:rPr>
          <w:i/>
          <w:iCs/>
          <w:color w:val="000000"/>
          <w:sz w:val="20"/>
          <w:szCs w:val="20"/>
        </w:rPr>
        <w:t>Word</w:t>
      </w:r>
      <w:r w:rsidR="00524A8F" w:rsidRPr="00524A8F">
        <w:rPr>
          <w:color w:val="000000"/>
          <w:sz w:val="20"/>
          <w:szCs w:val="20"/>
        </w:rPr>
        <w:t xml:space="preserve"> 6.0 or later</w:t>
      </w:r>
      <w:r w:rsidR="00524A8F">
        <w:rPr>
          <w:color w:val="000000"/>
          <w:sz w:val="20"/>
          <w:szCs w:val="20"/>
        </w:rPr>
        <w:t>; otherwise, use it</w:t>
      </w:r>
      <w:r w:rsidR="00524A8F" w:rsidRPr="00524A8F">
        <w:rPr>
          <w:color w:val="000000"/>
          <w:sz w:val="20"/>
          <w:szCs w:val="20"/>
        </w:rPr>
        <w:t xml:space="preserve"> as a set of instructions. </w:t>
      </w:r>
      <w:r w:rsidR="0037478F">
        <w:rPr>
          <w:color w:val="000000"/>
          <w:sz w:val="20"/>
          <w:szCs w:val="20"/>
        </w:rPr>
        <w:t xml:space="preserve">However, </w:t>
      </w:r>
      <w:r w:rsidR="0037478F" w:rsidRPr="00524A8F">
        <w:rPr>
          <w:color w:val="000000"/>
          <w:sz w:val="20"/>
          <w:szCs w:val="20"/>
        </w:rPr>
        <w:t>to</w:t>
      </w:r>
      <w:r w:rsidR="00524A8F" w:rsidRPr="00524A8F">
        <w:rPr>
          <w:color w:val="000000"/>
          <w:sz w:val="20"/>
          <w:szCs w:val="20"/>
        </w:rPr>
        <w:t xml:space="preserve"> avoid any potential issues with your submission, it is recommended that you carefully review the </w:t>
      </w:r>
      <w:r w:rsidR="0009569A">
        <w:rPr>
          <w:color w:val="000000"/>
          <w:sz w:val="20"/>
          <w:szCs w:val="20"/>
        </w:rPr>
        <w:t>SJHRP</w:t>
      </w:r>
      <w:r w:rsidR="00524A8F" w:rsidRPr="00524A8F">
        <w:rPr>
          <w:color w:val="000000"/>
          <w:sz w:val="20"/>
          <w:szCs w:val="20"/>
        </w:rPr>
        <w:t xml:space="preserve"> Journal format guidelines and make any necessary adjustments to your paper's electronic file before submitting it for review.</w:t>
      </w:r>
      <w:r w:rsidR="00930650">
        <w:rPr>
          <w:color w:val="000000"/>
          <w:sz w:val="20"/>
          <w:szCs w:val="20"/>
        </w:rPr>
        <w:t xml:space="preserve"> </w:t>
      </w:r>
      <w:r w:rsidR="00930650" w:rsidRPr="00930650">
        <w:rPr>
          <w:color w:val="000000"/>
          <w:sz w:val="20"/>
          <w:szCs w:val="20"/>
        </w:rPr>
        <w:t>The title of your manuscript should be concise, specific, and relevant. It should indicate if the study involves human or animal trial data, or if it is a systematic review, meta-analysis, or replication study. When including gene or protein names, use the abbreviated form rather than the full name. Avoid including abbreviated or short forms of the title, such as a running title or head, as these will be removed by our Editorial Office.</w:t>
      </w:r>
      <w:r w:rsidR="00930650">
        <w:rPr>
          <w:color w:val="000000"/>
          <w:sz w:val="20"/>
          <w:szCs w:val="20"/>
        </w:rPr>
        <w:t xml:space="preserve"> </w:t>
      </w:r>
      <w:r w:rsidR="00EA2D0E" w:rsidRPr="00EA2D0E">
        <w:rPr>
          <w:color w:val="000000"/>
          <w:sz w:val="20"/>
          <w:szCs w:val="20"/>
        </w:rPr>
        <w:t>Affiliations should follow the PubMed/MEDLINE standard format. Authors should be listed by their full names, beginning with the given name followed by the last name. Middle names or initials may be included if the author prefers</w:t>
      </w:r>
      <w:r w:rsidR="00EA2D0E">
        <w:rPr>
          <w:color w:val="000000"/>
          <w:sz w:val="20"/>
          <w:szCs w:val="20"/>
        </w:rPr>
        <w:t>.</w:t>
      </w:r>
      <w:r w:rsidR="00524A8F" w:rsidRPr="00EA2D0E">
        <w:rPr>
          <w:color w:val="000000"/>
          <w:sz w:val="20"/>
          <w:szCs w:val="20"/>
        </w:rPr>
        <w:t xml:space="preserve"> </w:t>
      </w:r>
      <w:r w:rsidR="00EA2D0E" w:rsidRPr="00EA2D0E">
        <w:rPr>
          <w:color w:val="000000"/>
          <w:sz w:val="20"/>
          <w:szCs w:val="20"/>
        </w:rPr>
        <w:t xml:space="preserve">The abstract should not exceed 200 words and should be a single paragraph. It should follow the style of structured abstracts without headings, including: 1) Background: Provide a broad context and highlight the purpose of the study; 2) Methods: Briefly describe the main methods or treatments used, including any relevant preregistration numbers and the species and strains of any animals used; 3) Results: Summarize the main findings of the article; and 4) Conclusion: State the main conclusions or interpretations. The abstract should objectively represent the article, not include results that are not presented and substantiated in the main </w:t>
      </w:r>
      <w:proofErr w:type="gramStart"/>
      <w:r w:rsidR="00EA2D0E" w:rsidRPr="00EA2D0E">
        <w:rPr>
          <w:color w:val="000000"/>
          <w:sz w:val="20"/>
          <w:szCs w:val="20"/>
        </w:rPr>
        <w:t>text, and</w:t>
      </w:r>
      <w:proofErr w:type="gramEnd"/>
      <w:r w:rsidR="00EA2D0E" w:rsidRPr="00EA2D0E">
        <w:rPr>
          <w:color w:val="000000"/>
          <w:sz w:val="20"/>
          <w:szCs w:val="20"/>
        </w:rPr>
        <w:t xml:space="preserve"> should avoid exaggerating the main conclusions.</w:t>
      </w:r>
    </w:p>
    <w:p w14:paraId="514F7C46" w14:textId="77777777" w:rsidR="00EA2D0E" w:rsidRDefault="00EA2D0E" w:rsidP="00EA2D0E">
      <w:pPr>
        <w:spacing w:line="292" w:lineRule="exact"/>
        <w:ind w:right="851"/>
        <w:jc w:val="both"/>
        <w:rPr>
          <w:color w:val="000000"/>
          <w:sz w:val="20"/>
          <w:szCs w:val="20"/>
        </w:rPr>
      </w:pPr>
    </w:p>
    <w:p w14:paraId="6739F5AF" w14:textId="296C91C8" w:rsidR="00930650" w:rsidRPr="00930650" w:rsidRDefault="0076545B" w:rsidP="00EA2D0E">
      <w:pPr>
        <w:pBdr>
          <w:top w:val="nil"/>
          <w:left w:val="nil"/>
          <w:bottom w:val="nil"/>
          <w:right w:val="nil"/>
          <w:between w:val="nil"/>
        </w:pBdr>
        <w:spacing w:after="520"/>
        <w:ind w:right="826"/>
        <w:jc w:val="both"/>
        <w:rPr>
          <w:color w:val="000000"/>
          <w:sz w:val="20"/>
          <w:szCs w:val="20"/>
        </w:rPr>
      </w:pPr>
      <w:r>
        <w:rPr>
          <w:rFonts w:ascii="Helvetica Neue" w:eastAsia="Helvetica Neue" w:hAnsi="Helvetica Neue" w:cs="Helvetica Neue"/>
          <w:b/>
          <w:noProof/>
          <w:color w:val="00629B"/>
          <w:sz w:val="20"/>
          <w:szCs w:val="20"/>
        </w:rPr>
        <mc:AlternateContent>
          <mc:Choice Requires="wps">
            <w:drawing>
              <wp:anchor distT="0" distB="0" distL="114300" distR="114300" simplePos="0" relativeHeight="251660288" behindDoc="0" locked="0" layoutInCell="1" allowOverlap="1" wp14:anchorId="45217A8D" wp14:editId="17E2DCA4">
                <wp:simplePos x="0" y="0"/>
                <wp:positionH relativeFrom="column">
                  <wp:posOffset>10661</wp:posOffset>
                </wp:positionH>
                <wp:positionV relativeFrom="paragraph">
                  <wp:posOffset>407712</wp:posOffset>
                </wp:positionV>
                <wp:extent cx="6354078" cy="0"/>
                <wp:effectExtent l="0" t="12700" r="21590" b="12700"/>
                <wp:wrapNone/>
                <wp:docPr id="1957541518" name="Straight Connector 10"/>
                <wp:cNvGraphicFramePr/>
                <a:graphic xmlns:a="http://schemas.openxmlformats.org/drawingml/2006/main">
                  <a:graphicData uri="http://schemas.microsoft.com/office/word/2010/wordprocessingShape">
                    <wps:wsp>
                      <wps:cNvCnPr/>
                      <wps:spPr>
                        <a:xfrm>
                          <a:off x="0" y="0"/>
                          <a:ext cx="6354078"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F3F58F"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32.1pt" to="501.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" strokecolor="#4f81bd [3204]" strokeweight="2pt"/>
            </w:pict>
          </mc:Fallback>
        </mc:AlternateContent>
      </w:r>
      <w:r w:rsidR="00930650">
        <w:rPr>
          <w:rFonts w:ascii="Helvetica Neue" w:eastAsia="Helvetica Neue" w:hAnsi="Helvetica Neue" w:cs="Helvetica Neue"/>
          <w:b/>
          <w:color w:val="00629B"/>
          <w:sz w:val="20"/>
          <w:szCs w:val="20"/>
        </w:rPr>
        <w:t>Keywords:</w:t>
      </w:r>
      <w:r w:rsidR="00930650">
        <w:rPr>
          <w:color w:val="000000"/>
          <w:sz w:val="20"/>
          <w:szCs w:val="20"/>
        </w:rPr>
        <w:t xml:space="preserve"> </w:t>
      </w:r>
      <w:r w:rsidR="00930650" w:rsidRPr="00930650">
        <w:rPr>
          <w:color w:val="000000"/>
          <w:sz w:val="20"/>
          <w:szCs w:val="20"/>
        </w:rPr>
        <w:t>After the abstract, include three to ten relevant keywords. It is recommended that these keywords are specific to the article but also commonly used within the subject discipline.</w:t>
      </w:r>
    </w:p>
    <w:p w14:paraId="09C7DCAE" w14:textId="6128D24C" w:rsidR="00930650" w:rsidRDefault="00930650">
      <w:pPr>
        <w:pBdr>
          <w:top w:val="nil"/>
          <w:left w:val="nil"/>
          <w:bottom w:val="nil"/>
          <w:right w:val="nil"/>
          <w:between w:val="nil"/>
        </w:pBdr>
        <w:spacing w:after="520"/>
        <w:ind w:right="1380"/>
        <w:rPr>
          <w:color w:val="000000"/>
          <w:sz w:val="20"/>
          <w:szCs w:val="20"/>
        </w:rPr>
        <w:sectPr w:rsidR="00930650">
          <w:headerReference w:type="default" r:id="rId7"/>
          <w:footerReference w:type="even" r:id="rId8"/>
          <w:footerReference w:type="default" r:id="rId9"/>
          <w:pgSz w:w="11520" w:h="15660"/>
          <w:pgMar w:top="1280" w:right="740" w:bottom="1040" w:left="740" w:header="360" w:footer="500" w:gutter="0"/>
          <w:pgNumType w:start="1"/>
          <w:cols w:space="720"/>
        </w:sectPr>
      </w:pPr>
    </w:p>
    <w:p w14:paraId="5369AF50" w14:textId="77777777" w:rsidR="003A370C" w:rsidRDefault="007C79C4" w:rsidP="009F7EB3">
      <w:pPr>
        <w:pBdr>
          <w:top w:val="nil"/>
          <w:left w:val="nil"/>
          <w:bottom w:val="nil"/>
          <w:right w:val="nil"/>
          <w:between w:val="nil"/>
        </w:pBdr>
      </w:pPr>
      <w:r>
        <w:rPr>
          <w:rFonts w:ascii="Helvetica Neue" w:eastAsia="Helvetica Neue" w:hAnsi="Helvetica Neue" w:cs="Helvetica Neue"/>
          <w:b/>
          <w:color w:val="00629B"/>
          <w:sz w:val="18"/>
          <w:szCs w:val="18"/>
        </w:rPr>
        <w:t>INTRODUCTION</w:t>
      </w:r>
    </w:p>
    <w:p w14:paraId="50D8246B" w14:textId="77777777" w:rsidR="009F7EB3" w:rsidRDefault="009F7EB3" w:rsidP="009F7EB3">
      <w:pPr>
        <w:pStyle w:val="ListParagraph"/>
        <w:ind w:left="0"/>
        <w:jc w:val="both"/>
        <w:rPr>
          <w:color w:val="000000"/>
          <w:sz w:val="20"/>
          <w:szCs w:val="20"/>
        </w:rPr>
      </w:pPr>
      <w:r w:rsidRPr="009F7EB3">
        <w:rPr>
          <w:color w:val="000000"/>
          <w:sz w:val="20"/>
          <w:szCs w:val="20"/>
        </w:rPr>
        <w:t>The introduction should briefly situate the study within a broad context and emphasize its importance. It should clearly define the purpose of the work and its significance, including the specific hypotheses being tested. Carefully review the current state of research in the field and cite key publications, highlighting any controversial or differing hypotheses as needed. Conclude with a brief mention of the main aim of the work and the primary conclusions. Ensure the introduction is understandable to scientists who are not specialists in the topic of the paper.</w:t>
      </w:r>
    </w:p>
    <w:p w14:paraId="15162997" w14:textId="77777777" w:rsidR="008E4B64" w:rsidRDefault="008E4B64" w:rsidP="009F7EB3">
      <w:pPr>
        <w:pStyle w:val="ListParagraph"/>
        <w:ind w:left="0"/>
        <w:jc w:val="both"/>
        <w:rPr>
          <w:color w:val="000000"/>
          <w:sz w:val="20"/>
          <w:szCs w:val="20"/>
        </w:rPr>
      </w:pPr>
    </w:p>
    <w:p w14:paraId="35B39354" w14:textId="77777777" w:rsidR="008E4B64" w:rsidRDefault="008E4B64" w:rsidP="009F7EB3">
      <w:pPr>
        <w:pStyle w:val="ListParagraph"/>
        <w:ind w:left="0"/>
        <w:jc w:val="both"/>
        <w:rPr>
          <w:color w:val="000000"/>
          <w:sz w:val="20"/>
          <w:szCs w:val="20"/>
        </w:rPr>
      </w:pPr>
    </w:p>
    <w:p w14:paraId="6DD6F792" w14:textId="77777777" w:rsidR="009F7EB3" w:rsidRDefault="009F7EB3" w:rsidP="009F7EB3">
      <w:pPr>
        <w:pStyle w:val="ListParagraph"/>
        <w:ind w:left="0"/>
        <w:jc w:val="both"/>
        <w:rPr>
          <w:color w:val="000000"/>
          <w:sz w:val="20"/>
          <w:szCs w:val="20"/>
        </w:rPr>
      </w:pPr>
    </w:p>
    <w:p w14:paraId="46209A70" w14:textId="3253CE0D" w:rsidR="009F7EB3" w:rsidRDefault="009F7EB3" w:rsidP="009F7EB3">
      <w:pPr>
        <w:jc w:val="both"/>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 xml:space="preserve">MATERIALS AND METHODS </w:t>
      </w:r>
    </w:p>
    <w:p w14:paraId="747E27A7" w14:textId="142DF192" w:rsidR="009F7EB3" w:rsidRDefault="009F7EB3" w:rsidP="009F7EB3">
      <w:pPr>
        <w:jc w:val="both"/>
        <w:rPr>
          <w:color w:val="000000"/>
          <w:sz w:val="20"/>
          <w:szCs w:val="20"/>
        </w:rPr>
      </w:pPr>
      <w:r w:rsidRPr="009F7EB3">
        <w:rPr>
          <w:color w:val="000000"/>
          <w:sz w:val="20"/>
          <w:szCs w:val="20"/>
        </w:rPr>
        <w:t xml:space="preserve">Methods should be described in enough detail to allow others to replicate and build upon the published results. New methods and protocols should be detailed thoroughly, while well-established methods can be briefly described and properly cited. Provide the name and version of any software </w:t>
      </w:r>
      <w:proofErr w:type="gramStart"/>
      <w:r w:rsidRPr="009F7EB3">
        <w:rPr>
          <w:color w:val="000000"/>
          <w:sz w:val="20"/>
          <w:szCs w:val="20"/>
        </w:rPr>
        <w:t>used, and</w:t>
      </w:r>
      <w:proofErr w:type="gramEnd"/>
      <w:r w:rsidRPr="009F7EB3">
        <w:rPr>
          <w:color w:val="000000"/>
          <w:sz w:val="20"/>
          <w:szCs w:val="20"/>
        </w:rPr>
        <w:t xml:space="preserve"> indicate if the computer code is available. Include any preregistration codes.</w:t>
      </w:r>
    </w:p>
    <w:p w14:paraId="79CE363F" w14:textId="77777777" w:rsidR="009E56D2" w:rsidRPr="009F7EB3" w:rsidRDefault="009E56D2" w:rsidP="009F7EB3">
      <w:pPr>
        <w:jc w:val="both"/>
        <w:rPr>
          <w:color w:val="000000"/>
          <w:sz w:val="20"/>
          <w:szCs w:val="20"/>
        </w:rPr>
      </w:pPr>
    </w:p>
    <w:p w14:paraId="7589D331" w14:textId="38D2E053" w:rsidR="009E56D2" w:rsidRDefault="009E56D2" w:rsidP="009E56D2">
      <w:pPr>
        <w:jc w:val="both"/>
        <w:rPr>
          <w:color w:val="000000"/>
          <w:sz w:val="20"/>
          <w:szCs w:val="20"/>
        </w:rPr>
      </w:pPr>
      <w:r w:rsidRPr="009E56D2">
        <w:rPr>
          <w:rFonts w:ascii="Helvetica Neue" w:eastAsia="Helvetica Neue" w:hAnsi="Helvetica Neue" w:cs="Helvetica Neue"/>
          <w:b/>
          <w:color w:val="00629B"/>
          <w:sz w:val="18"/>
          <w:szCs w:val="18"/>
        </w:rPr>
        <w:t>RESULTS</w:t>
      </w:r>
    </w:p>
    <w:p w14:paraId="36CEC465" w14:textId="0BE89ADD" w:rsidR="009E56D2" w:rsidRPr="009E56D2" w:rsidRDefault="009E56D2" w:rsidP="009E56D2">
      <w:pPr>
        <w:jc w:val="both"/>
        <w:rPr>
          <w:color w:val="000000"/>
          <w:sz w:val="20"/>
          <w:szCs w:val="20"/>
        </w:rPr>
      </w:pPr>
      <w:r w:rsidRPr="009E56D2">
        <w:rPr>
          <w:color w:val="000000"/>
          <w:sz w:val="20"/>
          <w:szCs w:val="20"/>
        </w:rPr>
        <w:lastRenderedPageBreak/>
        <w:t>Provide a concise and precise description of the experimental results, their interpretation, and the conclusions that can be drawn from the experiments.</w:t>
      </w:r>
    </w:p>
    <w:p w14:paraId="35513A46" w14:textId="77777777" w:rsidR="009E56D2" w:rsidRPr="009E56D2" w:rsidRDefault="009E56D2" w:rsidP="009E56D2">
      <w:pPr>
        <w:jc w:val="both"/>
        <w:rPr>
          <w:color w:val="000000"/>
          <w:sz w:val="20"/>
          <w:szCs w:val="20"/>
        </w:rPr>
      </w:pPr>
    </w:p>
    <w:p w14:paraId="571AD946" w14:textId="2283376E" w:rsidR="009E56D2" w:rsidRDefault="009E56D2" w:rsidP="009E56D2">
      <w:pPr>
        <w:jc w:val="both"/>
        <w:rPr>
          <w:color w:val="000000"/>
          <w:sz w:val="20"/>
          <w:szCs w:val="20"/>
        </w:rPr>
      </w:pPr>
      <w:r w:rsidRPr="009E56D2">
        <w:rPr>
          <w:rFonts w:ascii="Helvetica Neue" w:eastAsia="Helvetica Neue" w:hAnsi="Helvetica Neue" w:cs="Helvetica Neue"/>
          <w:b/>
          <w:color w:val="00629B"/>
          <w:sz w:val="18"/>
          <w:szCs w:val="18"/>
        </w:rPr>
        <w:t>DISCUSSION</w:t>
      </w:r>
    </w:p>
    <w:p w14:paraId="08355245" w14:textId="2129AE92" w:rsidR="009E56D2" w:rsidRDefault="009E56D2" w:rsidP="009E56D2">
      <w:pPr>
        <w:jc w:val="both"/>
        <w:rPr>
          <w:color w:val="000000"/>
          <w:sz w:val="20"/>
          <w:szCs w:val="20"/>
        </w:rPr>
      </w:pPr>
      <w:r w:rsidRPr="009E56D2">
        <w:rPr>
          <w:color w:val="000000"/>
          <w:sz w:val="20"/>
          <w:szCs w:val="20"/>
        </w:rPr>
        <w:t>Authors should discuss the results and interpret them in the context of previous studies and the working hypotheses. The findings and their implications should be considered as broadly as possible, and the limitations of the work should be highlighted. Future research directions may also be suggested. This section can be combined with the Results.</w:t>
      </w:r>
    </w:p>
    <w:p w14:paraId="50C26B5E" w14:textId="77777777" w:rsidR="009E56D2" w:rsidRDefault="009E56D2" w:rsidP="009E56D2">
      <w:pPr>
        <w:jc w:val="both"/>
        <w:rPr>
          <w:color w:val="000000"/>
          <w:sz w:val="20"/>
          <w:szCs w:val="20"/>
        </w:rPr>
      </w:pPr>
    </w:p>
    <w:p w14:paraId="2F5CFA47" w14:textId="77777777" w:rsidR="0042505A" w:rsidRPr="00263119" w:rsidRDefault="0042505A" w:rsidP="0042505A">
      <w:pPr>
        <w:rPr>
          <w:i/>
          <w:iCs/>
          <w:color w:val="808080" w:themeColor="background1" w:themeShade="80"/>
          <w:sz w:val="18"/>
          <w:szCs w:val="18"/>
        </w:rPr>
      </w:pPr>
      <w:r w:rsidRPr="00263119">
        <w:rPr>
          <w:color w:val="000000"/>
          <w:sz w:val="18"/>
          <w:szCs w:val="18"/>
        </w:rPr>
        <w:t>Table 1: Summary of three cerebral palsy patients who developed hepatoblastoma</w:t>
      </w:r>
      <w:r>
        <w:rPr>
          <w:color w:val="000000"/>
          <w:sz w:val="18"/>
          <w:szCs w:val="18"/>
        </w:rPr>
        <w:t xml:space="preserve"> </w:t>
      </w:r>
      <w:r w:rsidRPr="00263119">
        <w:rPr>
          <w:i/>
          <w:iCs/>
          <w:color w:val="808080" w:themeColor="background1" w:themeShade="80"/>
          <w:sz w:val="18"/>
          <w:szCs w:val="18"/>
        </w:rPr>
        <w:t>(sample table)</w:t>
      </w:r>
    </w:p>
    <w:p w14:paraId="0CBF3C41" w14:textId="1CFA4645" w:rsidR="0042505A" w:rsidRDefault="0042505A" w:rsidP="0042505A">
      <w:pPr>
        <w:spacing w:line="276" w:lineRule="auto"/>
        <w:jc w:val="both"/>
        <w:rPr>
          <w:rFonts w:ascii="Helvetica Neue" w:eastAsia="Helvetica Neue" w:hAnsi="Helvetica Neue" w:cs="Helvetica Neue"/>
          <w:b/>
          <w:color w:val="00629B"/>
          <w:sz w:val="18"/>
          <w:szCs w:val="18"/>
          <w:rtl/>
        </w:rPr>
      </w:pPr>
      <w:r w:rsidRPr="00263119">
        <w:rPr>
          <w:rFonts w:asciiTheme="majorBidi" w:hAnsiTheme="majorBidi" w:cstheme="majorBidi"/>
          <w:sz w:val="16"/>
          <w:szCs w:val="16"/>
        </w:rPr>
        <w:t>GMFCS – Gross Motor Function Classification scale; MACS – Manual ability classification system; CFCS – Communication function classification system; GERD – Gastroesophageal reflux disease; ROP – Retinopathy of prematurity</w:t>
      </w:r>
    </w:p>
    <w:tbl>
      <w:tblPr>
        <w:tblStyle w:val="TableGrid"/>
        <w:tblpPr w:leftFromText="180" w:rightFromText="180" w:vertAnchor="page" w:horzAnchor="margin" w:tblpY="3091"/>
        <w:tblW w:w="4820" w:type="dxa"/>
        <w:tblLook w:val="04A0" w:firstRow="1" w:lastRow="0" w:firstColumn="1" w:lastColumn="0" w:noHBand="0" w:noVBand="1"/>
      </w:tblPr>
      <w:tblGrid>
        <w:gridCol w:w="709"/>
        <w:gridCol w:w="992"/>
        <w:gridCol w:w="993"/>
        <w:gridCol w:w="2126"/>
      </w:tblGrid>
      <w:tr w:rsidR="0042505A" w:rsidRPr="00263119" w14:paraId="3AB548AD" w14:textId="77777777" w:rsidTr="008E4B64">
        <w:tc>
          <w:tcPr>
            <w:tcW w:w="709" w:type="dxa"/>
            <w:tcBorders>
              <w:left w:val="nil"/>
              <w:bottom w:val="single" w:sz="4" w:space="0" w:color="auto"/>
              <w:right w:val="nil"/>
            </w:tcBorders>
          </w:tcPr>
          <w:p w14:paraId="3748F6BF"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Case</w:t>
            </w:r>
          </w:p>
        </w:tc>
        <w:tc>
          <w:tcPr>
            <w:tcW w:w="992" w:type="dxa"/>
            <w:tcBorders>
              <w:left w:val="nil"/>
              <w:bottom w:val="single" w:sz="4" w:space="0" w:color="auto"/>
              <w:right w:val="nil"/>
            </w:tcBorders>
          </w:tcPr>
          <w:p w14:paraId="052EE072"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 xml:space="preserve">Age &amp; </w:t>
            </w:r>
            <w:proofErr w:type="spellStart"/>
            <w:r w:rsidRPr="00263119">
              <w:rPr>
                <w:rFonts w:asciiTheme="majorBidi" w:hAnsiTheme="majorBidi" w:cstheme="majorBidi"/>
                <w:sz w:val="16"/>
                <w:szCs w:val="16"/>
              </w:rPr>
              <w:t>gende</w:t>
            </w:r>
            <w:proofErr w:type="spellEnd"/>
          </w:p>
        </w:tc>
        <w:tc>
          <w:tcPr>
            <w:tcW w:w="993" w:type="dxa"/>
            <w:tcBorders>
              <w:left w:val="nil"/>
              <w:bottom w:val="single" w:sz="4" w:space="0" w:color="auto"/>
              <w:right w:val="nil"/>
            </w:tcBorders>
          </w:tcPr>
          <w:p w14:paraId="72652DD5"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Gestational Age</w:t>
            </w:r>
          </w:p>
        </w:tc>
        <w:tc>
          <w:tcPr>
            <w:tcW w:w="2126" w:type="dxa"/>
            <w:tcBorders>
              <w:left w:val="nil"/>
              <w:bottom w:val="single" w:sz="4" w:space="0" w:color="auto"/>
              <w:right w:val="nil"/>
            </w:tcBorders>
          </w:tcPr>
          <w:p w14:paraId="2E9C3BF7" w14:textId="77777777" w:rsidR="0042505A" w:rsidRPr="00263119" w:rsidRDefault="0042505A" w:rsidP="008E4B64">
            <w:pPr>
              <w:rPr>
                <w:rFonts w:asciiTheme="majorBidi" w:eastAsia="Times New Roman" w:hAnsiTheme="majorBidi" w:cstheme="majorBidi"/>
                <w:kern w:val="0"/>
                <w:sz w:val="16"/>
                <w:szCs w:val="16"/>
                <w14:ligatures w14:val="none"/>
              </w:rPr>
            </w:pPr>
            <w:proofErr w:type="spellStart"/>
            <w:r w:rsidRPr="00263119">
              <w:rPr>
                <w:rFonts w:asciiTheme="majorBidi" w:eastAsia="Times New Roman" w:hAnsiTheme="majorBidi" w:cstheme="majorBidi"/>
                <w:kern w:val="0"/>
                <w:sz w:val="16"/>
                <w:szCs w:val="16"/>
                <w14:ligatures w14:val="none"/>
              </w:rPr>
              <w:t>Diagnistics</w:t>
            </w:r>
            <w:proofErr w:type="spellEnd"/>
          </w:p>
        </w:tc>
      </w:tr>
      <w:tr w:rsidR="0042505A" w:rsidRPr="00263119" w14:paraId="43E57909" w14:textId="77777777" w:rsidTr="008E4B64">
        <w:tc>
          <w:tcPr>
            <w:tcW w:w="709" w:type="dxa"/>
            <w:tcBorders>
              <w:left w:val="nil"/>
              <w:bottom w:val="nil"/>
              <w:right w:val="nil"/>
            </w:tcBorders>
          </w:tcPr>
          <w:p w14:paraId="57B1D56F"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Case1</w:t>
            </w:r>
          </w:p>
        </w:tc>
        <w:tc>
          <w:tcPr>
            <w:tcW w:w="992" w:type="dxa"/>
            <w:tcBorders>
              <w:left w:val="nil"/>
              <w:bottom w:val="nil"/>
              <w:right w:val="nil"/>
            </w:tcBorders>
          </w:tcPr>
          <w:p w14:paraId="5C55F331"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6‐year‐old female</w:t>
            </w:r>
          </w:p>
        </w:tc>
        <w:tc>
          <w:tcPr>
            <w:tcW w:w="993" w:type="dxa"/>
            <w:tcBorders>
              <w:left w:val="nil"/>
              <w:bottom w:val="nil"/>
              <w:right w:val="nil"/>
            </w:tcBorders>
          </w:tcPr>
          <w:p w14:paraId="685F7FE8"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26 weeks</w:t>
            </w:r>
          </w:p>
        </w:tc>
        <w:tc>
          <w:tcPr>
            <w:tcW w:w="2126" w:type="dxa"/>
            <w:tcBorders>
              <w:left w:val="nil"/>
              <w:bottom w:val="nil"/>
              <w:right w:val="nil"/>
            </w:tcBorders>
          </w:tcPr>
          <w:p w14:paraId="32BAD0B5"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Spastic dystonic quadriplegic cerebral palsy with GMFCS level IV, MACS level IV, and CFCS level II</w:t>
            </w:r>
          </w:p>
        </w:tc>
      </w:tr>
      <w:tr w:rsidR="0042505A" w:rsidRPr="00263119" w14:paraId="66F03466" w14:textId="77777777" w:rsidTr="008E4B64">
        <w:tc>
          <w:tcPr>
            <w:tcW w:w="709" w:type="dxa"/>
            <w:tcBorders>
              <w:top w:val="nil"/>
              <w:left w:val="nil"/>
              <w:bottom w:val="nil"/>
              <w:right w:val="nil"/>
            </w:tcBorders>
          </w:tcPr>
          <w:p w14:paraId="55611A78"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Case2</w:t>
            </w:r>
          </w:p>
        </w:tc>
        <w:tc>
          <w:tcPr>
            <w:tcW w:w="992" w:type="dxa"/>
            <w:tcBorders>
              <w:top w:val="nil"/>
              <w:left w:val="nil"/>
              <w:bottom w:val="nil"/>
              <w:right w:val="nil"/>
            </w:tcBorders>
          </w:tcPr>
          <w:p w14:paraId="09416362"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3‐year‐old male</w:t>
            </w:r>
          </w:p>
        </w:tc>
        <w:tc>
          <w:tcPr>
            <w:tcW w:w="993" w:type="dxa"/>
            <w:tcBorders>
              <w:top w:val="nil"/>
              <w:left w:val="nil"/>
              <w:bottom w:val="nil"/>
              <w:right w:val="nil"/>
            </w:tcBorders>
          </w:tcPr>
          <w:p w14:paraId="2C8E6EC2"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28 weeks</w:t>
            </w:r>
          </w:p>
        </w:tc>
        <w:tc>
          <w:tcPr>
            <w:tcW w:w="2126" w:type="dxa"/>
            <w:tcBorders>
              <w:top w:val="nil"/>
              <w:left w:val="nil"/>
              <w:bottom w:val="nil"/>
              <w:right w:val="nil"/>
            </w:tcBorders>
          </w:tcPr>
          <w:p w14:paraId="6F3BDF3E"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Spastic diplegic cerebral palsy with GMFCS level II, MACS level I, and CFCS level I</w:t>
            </w:r>
          </w:p>
        </w:tc>
      </w:tr>
      <w:tr w:rsidR="0042505A" w:rsidRPr="00263119" w14:paraId="20F10332" w14:textId="77777777" w:rsidTr="008E4B64">
        <w:tc>
          <w:tcPr>
            <w:tcW w:w="709" w:type="dxa"/>
            <w:tcBorders>
              <w:top w:val="nil"/>
              <w:left w:val="nil"/>
              <w:right w:val="nil"/>
            </w:tcBorders>
          </w:tcPr>
          <w:p w14:paraId="28171608"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Case3</w:t>
            </w:r>
          </w:p>
        </w:tc>
        <w:tc>
          <w:tcPr>
            <w:tcW w:w="992" w:type="dxa"/>
            <w:tcBorders>
              <w:top w:val="nil"/>
              <w:left w:val="nil"/>
              <w:right w:val="nil"/>
            </w:tcBorders>
          </w:tcPr>
          <w:p w14:paraId="18B4F6BE"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17‐ month‐old male</w:t>
            </w:r>
          </w:p>
        </w:tc>
        <w:tc>
          <w:tcPr>
            <w:tcW w:w="993" w:type="dxa"/>
            <w:tcBorders>
              <w:top w:val="nil"/>
              <w:left w:val="nil"/>
              <w:right w:val="nil"/>
            </w:tcBorders>
          </w:tcPr>
          <w:p w14:paraId="716A9596" w14:textId="77777777" w:rsidR="0042505A" w:rsidRPr="00263119" w:rsidRDefault="0042505A" w:rsidP="008E4B64">
            <w:pPr>
              <w:rPr>
                <w:rFonts w:asciiTheme="majorBidi" w:eastAsia="Times New Roman" w:hAnsiTheme="majorBidi" w:cstheme="majorBidi"/>
                <w:kern w:val="0"/>
                <w:sz w:val="16"/>
                <w:szCs w:val="16"/>
                <w14:ligatures w14:val="none"/>
              </w:rPr>
            </w:pPr>
            <w:r w:rsidRPr="00263119">
              <w:rPr>
                <w:rFonts w:asciiTheme="majorBidi" w:eastAsia="Times New Roman" w:hAnsiTheme="majorBidi" w:cstheme="majorBidi"/>
                <w:kern w:val="0"/>
                <w:sz w:val="16"/>
                <w:szCs w:val="16"/>
                <w14:ligatures w14:val="none"/>
              </w:rPr>
              <w:t>25 weeks</w:t>
            </w:r>
          </w:p>
        </w:tc>
        <w:tc>
          <w:tcPr>
            <w:tcW w:w="2126" w:type="dxa"/>
            <w:tcBorders>
              <w:top w:val="nil"/>
              <w:left w:val="nil"/>
              <w:right w:val="nil"/>
            </w:tcBorders>
          </w:tcPr>
          <w:p w14:paraId="20F98F09" w14:textId="77777777" w:rsidR="0042505A" w:rsidRPr="00263119" w:rsidRDefault="0042505A" w:rsidP="008E4B64">
            <w:pPr>
              <w:pStyle w:val="NormalWeb"/>
              <w:rPr>
                <w:rFonts w:asciiTheme="majorBidi" w:hAnsiTheme="majorBidi" w:cstheme="majorBidi"/>
                <w:sz w:val="16"/>
                <w:szCs w:val="16"/>
              </w:rPr>
            </w:pPr>
            <w:r w:rsidRPr="00263119">
              <w:rPr>
                <w:rFonts w:asciiTheme="majorBidi" w:hAnsiTheme="majorBidi" w:cstheme="majorBidi"/>
                <w:sz w:val="16"/>
                <w:szCs w:val="16"/>
              </w:rPr>
              <w:t>Chronic lung disease, laryngomalacia, GERD, ROP, and cerebral palsy</w:t>
            </w:r>
          </w:p>
        </w:tc>
      </w:tr>
    </w:tbl>
    <w:p w14:paraId="3C80AC40" w14:textId="77777777" w:rsidR="0042505A" w:rsidRDefault="0042505A" w:rsidP="009E56D2">
      <w:pPr>
        <w:spacing w:line="276" w:lineRule="auto"/>
        <w:jc w:val="both"/>
        <w:rPr>
          <w:rFonts w:ascii="Helvetica Neue" w:eastAsia="Helvetica Neue" w:hAnsi="Helvetica Neue" w:cs="Helvetica Neue"/>
          <w:b/>
          <w:color w:val="00629B"/>
          <w:sz w:val="18"/>
          <w:szCs w:val="18"/>
          <w:rtl/>
        </w:rPr>
      </w:pPr>
    </w:p>
    <w:p w14:paraId="10D2BB29" w14:textId="68FF5272" w:rsidR="0076545B" w:rsidRDefault="0076545B" w:rsidP="009E56D2">
      <w:pPr>
        <w:spacing w:line="276" w:lineRule="auto"/>
        <w:jc w:val="both"/>
        <w:rPr>
          <w:rFonts w:ascii="Helvetica Neue" w:eastAsia="Helvetica Neue" w:hAnsi="Helvetica Neue" w:cs="Helvetica Neue"/>
          <w:b/>
          <w:color w:val="00629B"/>
          <w:sz w:val="18"/>
          <w:szCs w:val="18"/>
          <w:rtl/>
        </w:rPr>
      </w:pPr>
      <w:r w:rsidRPr="008F5DA9">
        <w:rPr>
          <w:rFonts w:asciiTheme="majorBidi" w:hAnsiTheme="majorBidi" w:cstheme="majorBidi"/>
          <w:noProof/>
          <w:sz w:val="16"/>
          <w:szCs w:val="16"/>
        </w:rPr>
        <w:drawing>
          <wp:inline distT="0" distB="0" distL="0" distR="0" wp14:anchorId="260AC3AC" wp14:editId="7993A420">
            <wp:extent cx="2959100" cy="1774190"/>
            <wp:effectExtent l="0" t="0" r="0" b="3810"/>
            <wp:docPr id="44701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11556" name=""/>
                    <pic:cNvPicPr/>
                  </pic:nvPicPr>
                  <pic:blipFill>
                    <a:blip r:embed="rId10"/>
                    <a:stretch>
                      <a:fillRect/>
                    </a:stretch>
                  </pic:blipFill>
                  <pic:spPr>
                    <a:xfrm>
                      <a:off x="0" y="0"/>
                      <a:ext cx="2959100" cy="1774190"/>
                    </a:xfrm>
                    <a:prstGeom prst="rect">
                      <a:avLst/>
                    </a:prstGeom>
                  </pic:spPr>
                </pic:pic>
              </a:graphicData>
            </a:graphic>
          </wp:inline>
        </w:drawing>
      </w:r>
    </w:p>
    <w:p w14:paraId="0DE2FE07" w14:textId="710DA812" w:rsidR="0076545B" w:rsidRPr="0076545B" w:rsidRDefault="0076545B" w:rsidP="0076545B">
      <w:pPr>
        <w:autoSpaceDE w:val="0"/>
        <w:autoSpaceDN w:val="0"/>
        <w:adjustRightInd w:val="0"/>
        <w:rPr>
          <w:color w:val="000000"/>
          <w:sz w:val="18"/>
          <w:szCs w:val="18"/>
          <w:rtl/>
        </w:rPr>
      </w:pPr>
      <w:r w:rsidRPr="008F5DA9">
        <w:rPr>
          <w:color w:val="000000"/>
          <w:sz w:val="16"/>
          <w:szCs w:val="16"/>
        </w:rPr>
        <w:t xml:space="preserve">Figure 1: STAT transcription factors </w:t>
      </w:r>
      <w:proofErr w:type="gramStart"/>
      <w:r w:rsidRPr="008F5DA9">
        <w:rPr>
          <w:color w:val="000000"/>
          <w:sz w:val="16"/>
          <w:szCs w:val="16"/>
        </w:rPr>
        <w:t>are located in</w:t>
      </w:r>
      <w:proofErr w:type="gramEnd"/>
      <w:r w:rsidRPr="008F5DA9">
        <w:rPr>
          <w:color w:val="000000"/>
          <w:sz w:val="16"/>
          <w:szCs w:val="16"/>
        </w:rPr>
        <w:t xml:space="preserve"> the cytoplasm (a). The binding of interleukin (IL)‐6 family members to their target receptor promotes JAK phosphorylation and the recruitment of STAT transcription factors. Phosphorylated STATs translocate to the nucleus and promote cytokine expression (b). Chronic IL‐6 production causes dysregulation of downstream inflammatory cytokines (c). IL – Interleukin</w:t>
      </w:r>
      <w:r w:rsidRPr="008F5DA9">
        <w:rPr>
          <w:color w:val="000000"/>
          <w:sz w:val="18"/>
          <w:szCs w:val="18"/>
        </w:rPr>
        <w:t xml:space="preserve"> </w:t>
      </w:r>
    </w:p>
    <w:p w14:paraId="7AC42309" w14:textId="77777777" w:rsidR="0076545B" w:rsidRDefault="0076545B" w:rsidP="009E56D2">
      <w:pPr>
        <w:spacing w:line="276" w:lineRule="auto"/>
        <w:jc w:val="both"/>
        <w:rPr>
          <w:rFonts w:ascii="Helvetica Neue" w:eastAsia="Helvetica Neue" w:hAnsi="Helvetica Neue" w:cs="Helvetica Neue"/>
          <w:b/>
          <w:color w:val="00629B"/>
          <w:sz w:val="18"/>
          <w:szCs w:val="18"/>
          <w:rtl/>
        </w:rPr>
      </w:pPr>
    </w:p>
    <w:p w14:paraId="0EA52D37" w14:textId="1F773D8A" w:rsidR="009E56D2" w:rsidRDefault="009E56D2" w:rsidP="009E56D2">
      <w:pPr>
        <w:spacing w:line="276" w:lineRule="auto"/>
        <w:jc w:val="both"/>
        <w:rPr>
          <w:rFonts w:ascii="Helvetica Neue" w:eastAsia="Helvetica Neue" w:hAnsi="Helvetica Neue" w:cs="Helvetica Neue"/>
          <w:b/>
          <w:color w:val="00629B"/>
          <w:sz w:val="18"/>
          <w:szCs w:val="18"/>
        </w:rPr>
      </w:pPr>
      <w:r w:rsidRPr="009E56D2">
        <w:rPr>
          <w:rFonts w:ascii="Helvetica Neue" w:eastAsia="Helvetica Neue" w:hAnsi="Helvetica Neue" w:cs="Helvetica Neue"/>
          <w:b/>
          <w:color w:val="00629B"/>
          <w:sz w:val="18"/>
          <w:szCs w:val="18"/>
        </w:rPr>
        <w:t>CONCLUSIONS</w:t>
      </w:r>
    </w:p>
    <w:p w14:paraId="55605480" w14:textId="236FAF4F" w:rsidR="009E56D2" w:rsidRPr="009E56D2" w:rsidRDefault="009E56D2" w:rsidP="009E56D2">
      <w:pPr>
        <w:jc w:val="both"/>
        <w:rPr>
          <w:color w:val="000000"/>
          <w:sz w:val="20"/>
          <w:szCs w:val="20"/>
        </w:rPr>
      </w:pPr>
      <w:r w:rsidRPr="009E56D2">
        <w:rPr>
          <w:color w:val="000000"/>
          <w:sz w:val="20"/>
          <w:szCs w:val="20"/>
        </w:rPr>
        <w:t>The main finding(s) of the study, along with their implications and relevance, should be summarized in a brief conclusions section. This can be presented as a stand-alone section or as a subsection of the Discussion or Results and Discussion section</w:t>
      </w:r>
    </w:p>
    <w:p w14:paraId="2D66218F" w14:textId="77777777" w:rsidR="00C123AB" w:rsidRDefault="00C123AB" w:rsidP="00FF6188">
      <w:pPr>
        <w:jc w:val="both"/>
        <w:rPr>
          <w:rFonts w:ascii="Helvetica Neue" w:eastAsia="Helvetica Neue" w:hAnsi="Helvetica Neue" w:cs="Helvetica Neue"/>
          <w:b/>
          <w:color w:val="00629B"/>
          <w:sz w:val="18"/>
          <w:szCs w:val="18"/>
        </w:rPr>
      </w:pPr>
    </w:p>
    <w:p w14:paraId="12396375" w14:textId="489E59A5" w:rsidR="00FF6188" w:rsidRDefault="00FF6188" w:rsidP="00FF6188">
      <w:pPr>
        <w:jc w:val="both"/>
        <w:rPr>
          <w:color w:val="000000"/>
          <w:sz w:val="20"/>
          <w:szCs w:val="20"/>
          <w:rtl/>
        </w:rPr>
      </w:pPr>
      <w:r w:rsidRPr="00FF6188">
        <w:rPr>
          <w:rFonts w:ascii="Helvetica Neue" w:eastAsia="Helvetica Neue" w:hAnsi="Helvetica Neue" w:cs="Helvetica Neue"/>
          <w:b/>
          <w:color w:val="00629B"/>
          <w:sz w:val="18"/>
          <w:szCs w:val="18"/>
        </w:rPr>
        <w:t>INFORMED CONSENT STATEMENT</w:t>
      </w:r>
    </w:p>
    <w:p w14:paraId="32B07AFF" w14:textId="0B673A6F" w:rsidR="00FF6188" w:rsidRDefault="00FF6188" w:rsidP="00FF6188">
      <w:pPr>
        <w:jc w:val="both"/>
        <w:rPr>
          <w:color w:val="000000"/>
          <w:sz w:val="20"/>
          <w:szCs w:val="20"/>
          <w:rtl/>
        </w:rPr>
      </w:pPr>
      <w:r w:rsidRPr="00FF6188">
        <w:rPr>
          <w:color w:val="000000"/>
          <w:sz w:val="20"/>
          <w:szCs w:val="20"/>
        </w:rPr>
        <w:t>Any research article describing a study involving humans</w:t>
      </w:r>
      <w:r>
        <w:rPr>
          <w:rFonts w:hint="cs"/>
          <w:color w:val="000000"/>
          <w:sz w:val="20"/>
          <w:szCs w:val="20"/>
          <w:rtl/>
        </w:rPr>
        <w:t xml:space="preserve"> </w:t>
      </w:r>
      <w:r w:rsidRPr="00FF6188">
        <w:rPr>
          <w:color w:val="000000"/>
          <w:sz w:val="20"/>
          <w:szCs w:val="20"/>
        </w:rPr>
        <w:t>should contain this statement. Please add “Informed consent was obtained from all subjects</w:t>
      </w:r>
      <w:r>
        <w:rPr>
          <w:rFonts w:hint="cs"/>
          <w:color w:val="000000"/>
          <w:sz w:val="20"/>
          <w:szCs w:val="20"/>
          <w:rtl/>
        </w:rPr>
        <w:t xml:space="preserve"> </w:t>
      </w:r>
      <w:r w:rsidRPr="00FF6188">
        <w:rPr>
          <w:color w:val="000000"/>
          <w:sz w:val="20"/>
          <w:szCs w:val="20"/>
        </w:rPr>
        <w:t>involved in the study.” OR “Patient consent was waived due to REASON (please provide a</w:t>
      </w:r>
      <w:r>
        <w:rPr>
          <w:rFonts w:hint="cs"/>
          <w:color w:val="000000"/>
          <w:sz w:val="20"/>
          <w:szCs w:val="20"/>
          <w:rtl/>
        </w:rPr>
        <w:t xml:space="preserve"> </w:t>
      </w:r>
      <w:r w:rsidRPr="00FF6188">
        <w:rPr>
          <w:color w:val="000000"/>
          <w:sz w:val="20"/>
          <w:szCs w:val="20"/>
        </w:rPr>
        <w:t>detailed justification).” OR “Not applicable” for studies not involving humans. You might</w:t>
      </w:r>
      <w:r>
        <w:rPr>
          <w:rFonts w:hint="cs"/>
          <w:color w:val="000000"/>
          <w:sz w:val="20"/>
          <w:szCs w:val="20"/>
          <w:rtl/>
        </w:rPr>
        <w:t xml:space="preserve"> </w:t>
      </w:r>
      <w:r w:rsidRPr="00FF6188">
        <w:rPr>
          <w:color w:val="000000"/>
          <w:sz w:val="20"/>
          <w:szCs w:val="20"/>
        </w:rPr>
        <w:t>also choose to exclude this statement if the study did not involve humans.</w:t>
      </w:r>
      <w:r>
        <w:rPr>
          <w:rFonts w:hint="cs"/>
          <w:color w:val="000000"/>
          <w:sz w:val="20"/>
          <w:szCs w:val="20"/>
          <w:rtl/>
        </w:rPr>
        <w:t xml:space="preserve"> </w:t>
      </w:r>
      <w:r w:rsidRPr="00FF6188">
        <w:rPr>
          <w:color w:val="000000"/>
          <w:sz w:val="20"/>
          <w:szCs w:val="20"/>
        </w:rPr>
        <w:t>Written informed consent for publication must be obtained from participating patients who</w:t>
      </w:r>
      <w:r>
        <w:rPr>
          <w:rFonts w:hint="cs"/>
          <w:color w:val="000000"/>
          <w:sz w:val="20"/>
          <w:szCs w:val="20"/>
          <w:rtl/>
        </w:rPr>
        <w:t xml:space="preserve"> </w:t>
      </w:r>
      <w:r w:rsidRPr="00FF6188">
        <w:rPr>
          <w:color w:val="000000"/>
          <w:sz w:val="20"/>
          <w:szCs w:val="20"/>
        </w:rPr>
        <w:t>can be identified (including by the patients themselves). Please state “Written informed</w:t>
      </w:r>
      <w:r>
        <w:rPr>
          <w:rFonts w:hint="cs"/>
          <w:color w:val="000000"/>
          <w:sz w:val="20"/>
          <w:szCs w:val="20"/>
          <w:rtl/>
        </w:rPr>
        <w:t xml:space="preserve"> </w:t>
      </w:r>
      <w:r w:rsidRPr="00FF6188">
        <w:rPr>
          <w:color w:val="000000"/>
          <w:sz w:val="20"/>
          <w:szCs w:val="20"/>
        </w:rPr>
        <w:t>consent has been obtained from the patient(s) to publish this paper” if applicable.</w:t>
      </w:r>
    </w:p>
    <w:p w14:paraId="35E6FFE1" w14:textId="77777777" w:rsidR="00C123AB" w:rsidRDefault="00C123AB" w:rsidP="00FF6188">
      <w:pPr>
        <w:jc w:val="both"/>
        <w:rPr>
          <w:color w:val="000000"/>
          <w:sz w:val="20"/>
          <w:szCs w:val="20"/>
          <w:rtl/>
        </w:rPr>
      </w:pPr>
    </w:p>
    <w:p w14:paraId="25396501" w14:textId="035E1FB9" w:rsidR="003C4FAB" w:rsidRPr="003C4FAB" w:rsidRDefault="003C4FAB" w:rsidP="003C4FAB">
      <w:pPr>
        <w:jc w:val="both"/>
        <w:rPr>
          <w:rFonts w:ascii="Helvetica Neue" w:eastAsia="Helvetica Neue" w:hAnsi="Helvetica Neue" w:cs="Helvetica Neue"/>
          <w:b/>
          <w:color w:val="00629B"/>
          <w:sz w:val="18"/>
          <w:szCs w:val="18"/>
          <w:rtl/>
        </w:rPr>
      </w:pPr>
      <w:r w:rsidRPr="003C4FAB">
        <w:rPr>
          <w:rFonts w:ascii="Helvetica Neue" w:eastAsia="Helvetica Neue" w:hAnsi="Helvetica Neue" w:cs="Helvetica Neue"/>
          <w:b/>
          <w:color w:val="00629B"/>
          <w:sz w:val="18"/>
          <w:szCs w:val="18"/>
        </w:rPr>
        <w:t>DATA AVAILABILITY STATEMENT</w:t>
      </w:r>
    </w:p>
    <w:p w14:paraId="243A803E" w14:textId="7BB3365C" w:rsidR="00FF6188" w:rsidRDefault="003C4FAB" w:rsidP="003C4FAB">
      <w:pPr>
        <w:jc w:val="both"/>
        <w:rPr>
          <w:color w:val="000000"/>
          <w:sz w:val="20"/>
          <w:szCs w:val="20"/>
          <w:rtl/>
        </w:rPr>
      </w:pPr>
      <w:r w:rsidRPr="003C4FAB">
        <w:rPr>
          <w:color w:val="000000"/>
          <w:sz w:val="20"/>
          <w:szCs w:val="20"/>
        </w:rPr>
        <w:t>In this section, please include information on the locations of the data that support the reported results, along with links to publicly archived datasets that were analyzed or generated during the study</w:t>
      </w:r>
    </w:p>
    <w:p w14:paraId="6C58D210" w14:textId="33F5A4A3" w:rsidR="003C4FAB" w:rsidRDefault="003C4FAB" w:rsidP="003C4FAB">
      <w:pPr>
        <w:autoSpaceDE w:val="0"/>
        <w:autoSpaceDN w:val="0"/>
        <w:adjustRightInd w:val="0"/>
        <w:rPr>
          <w:color w:val="000000"/>
          <w:sz w:val="20"/>
          <w:szCs w:val="20"/>
          <w:rtl/>
        </w:rPr>
      </w:pPr>
    </w:p>
    <w:p w14:paraId="7C4F1E22" w14:textId="77777777" w:rsidR="0042505A" w:rsidRPr="00FF6188" w:rsidRDefault="0042505A" w:rsidP="0042505A">
      <w:pPr>
        <w:jc w:val="both"/>
        <w:rPr>
          <w:rFonts w:ascii="Helvetica Neue" w:eastAsia="Helvetica Neue" w:hAnsi="Helvetica Neue" w:cs="Helvetica Neue"/>
          <w:b/>
          <w:color w:val="00629B"/>
          <w:sz w:val="18"/>
          <w:szCs w:val="18"/>
        </w:rPr>
      </w:pPr>
      <w:r w:rsidRPr="00FF6188">
        <w:rPr>
          <w:rFonts w:ascii="Helvetica Neue" w:eastAsia="Helvetica Neue" w:hAnsi="Helvetica Neue" w:cs="Helvetica Neue"/>
          <w:b/>
          <w:color w:val="00629B"/>
          <w:sz w:val="18"/>
          <w:szCs w:val="18"/>
        </w:rPr>
        <w:t>PATENTS</w:t>
      </w:r>
    </w:p>
    <w:p w14:paraId="0243E78E" w14:textId="77777777" w:rsidR="0042505A" w:rsidRPr="00FF6188" w:rsidRDefault="0042505A" w:rsidP="0042505A">
      <w:pPr>
        <w:jc w:val="both"/>
        <w:rPr>
          <w:color w:val="000000"/>
          <w:sz w:val="20"/>
          <w:szCs w:val="20"/>
          <w:rtl/>
        </w:rPr>
      </w:pPr>
      <w:r w:rsidRPr="00FF6188">
        <w:rPr>
          <w:color w:val="000000"/>
          <w:sz w:val="20"/>
          <w:szCs w:val="20"/>
        </w:rPr>
        <w:t>This section is optional and can be included if the work reported in the manuscript has resulted in any patents.</w:t>
      </w:r>
    </w:p>
    <w:p w14:paraId="0216E6F7" w14:textId="77777777" w:rsidR="0042505A" w:rsidRPr="00FF6188" w:rsidRDefault="0042505A" w:rsidP="0042505A">
      <w:pPr>
        <w:bidi/>
        <w:jc w:val="both"/>
        <w:rPr>
          <w:color w:val="000000"/>
          <w:sz w:val="20"/>
          <w:szCs w:val="20"/>
          <w:rtl/>
        </w:rPr>
      </w:pPr>
    </w:p>
    <w:p w14:paraId="43A743EF" w14:textId="77777777" w:rsidR="0042505A" w:rsidRDefault="0042505A" w:rsidP="0042505A">
      <w:pPr>
        <w:jc w:val="both"/>
        <w:rPr>
          <w:color w:val="000000"/>
          <w:sz w:val="20"/>
          <w:szCs w:val="20"/>
        </w:rPr>
      </w:pPr>
      <w:r w:rsidRPr="00FF6188">
        <w:rPr>
          <w:rFonts w:ascii="Helvetica Neue" w:eastAsia="Helvetica Neue" w:hAnsi="Helvetica Neue" w:cs="Helvetica Neue"/>
          <w:b/>
          <w:color w:val="00629B"/>
          <w:sz w:val="18"/>
          <w:szCs w:val="18"/>
        </w:rPr>
        <w:t>SUPPLEMENTARY MATERIALS</w:t>
      </w:r>
    </w:p>
    <w:p w14:paraId="02E60D20" w14:textId="77777777" w:rsidR="0042505A" w:rsidRDefault="0042505A" w:rsidP="0042505A">
      <w:pPr>
        <w:jc w:val="both"/>
        <w:rPr>
          <w:color w:val="000000"/>
          <w:sz w:val="20"/>
          <w:szCs w:val="20"/>
        </w:rPr>
      </w:pPr>
      <w:r w:rsidRPr="00FF6188">
        <w:rPr>
          <w:color w:val="000000"/>
          <w:sz w:val="20"/>
          <w:szCs w:val="20"/>
        </w:rPr>
        <w:t>Describe any supplementary material published online along with the manuscript (e.g., figures, tables, videos, spreadsheets). Please list each element with its name and title as follows: Figure S1: Title, Table S1: Title, etc.</w:t>
      </w:r>
    </w:p>
    <w:p w14:paraId="61785093" w14:textId="77777777" w:rsidR="00F06392" w:rsidRDefault="00F06392" w:rsidP="0042505A">
      <w:pPr>
        <w:jc w:val="both"/>
        <w:rPr>
          <w:color w:val="000000"/>
          <w:sz w:val="20"/>
          <w:szCs w:val="20"/>
        </w:rPr>
      </w:pPr>
    </w:p>
    <w:p w14:paraId="22695B00" w14:textId="0E04CB60" w:rsidR="00F06392" w:rsidRDefault="00BB7FBA" w:rsidP="0042505A">
      <w:pPr>
        <w:jc w:val="both"/>
        <w:rPr>
          <w:rFonts w:ascii="Helvetica Neue" w:eastAsia="Helvetica Neue" w:hAnsi="Helvetica Neue" w:cs="Helvetica Neue"/>
          <w:b/>
          <w:color w:val="00629B"/>
          <w:sz w:val="18"/>
          <w:szCs w:val="18"/>
        </w:rPr>
      </w:pPr>
      <w:r w:rsidRPr="00F06392">
        <w:rPr>
          <w:rFonts w:ascii="Helvetica Neue" w:eastAsia="Helvetica Neue" w:hAnsi="Helvetica Neue" w:cs="Helvetica Neue"/>
          <w:b/>
          <w:color w:val="00629B"/>
          <w:sz w:val="18"/>
          <w:szCs w:val="18"/>
        </w:rPr>
        <w:t xml:space="preserve">AUTHOR CONTRIBUTIONS: </w:t>
      </w:r>
    </w:p>
    <w:p w14:paraId="3215A203" w14:textId="6B5473B4" w:rsidR="00F06392" w:rsidRDefault="0061320A" w:rsidP="00052E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tl/>
        </w:rPr>
      </w:pPr>
      <w:r w:rsidRPr="00052E10">
        <w:rPr>
          <w:color w:val="000000"/>
          <w:sz w:val="20"/>
          <w:szCs w:val="20"/>
        </w:rPr>
        <w:t>For research articles with several authors, a short paragraph specifying their</w:t>
      </w:r>
      <w:r w:rsidR="00052E10" w:rsidRPr="00052E10">
        <w:rPr>
          <w:color w:val="000000"/>
          <w:sz w:val="20"/>
          <w:szCs w:val="20"/>
        </w:rPr>
        <w:t xml:space="preserve"> </w:t>
      </w:r>
      <w:r w:rsidRPr="00052E10">
        <w:rPr>
          <w:color w:val="000000"/>
          <w:sz w:val="20"/>
          <w:szCs w:val="20"/>
        </w:rPr>
        <w:t>individual contributions must be provided</w:t>
      </w:r>
      <w:r w:rsidR="00052E10" w:rsidRPr="00052E10">
        <w:rPr>
          <w:color w:val="000000"/>
          <w:sz w:val="20"/>
          <w:szCs w:val="20"/>
        </w:rPr>
        <w:t>.</w:t>
      </w:r>
      <w:r w:rsidR="00052E10">
        <w:rPr>
          <w:color w:val="000000"/>
          <w:sz w:val="20"/>
          <w:szCs w:val="20"/>
        </w:rPr>
        <w:t xml:space="preserve"> </w:t>
      </w:r>
      <w:r w:rsidR="00F06392" w:rsidRPr="00F06392">
        <w:rPr>
          <w:color w:val="000000"/>
          <w:sz w:val="20"/>
          <w:szCs w:val="20"/>
        </w:rPr>
        <w:t>Each author is expected to have made significant contributions to the conception or design of the work; the acquisition, analysis, or interpretation of data; or the creation of new software used in the work; or to have drafted or substantially revised the work.</w:t>
      </w:r>
    </w:p>
    <w:p w14:paraId="4E9246A3" w14:textId="77777777" w:rsidR="0042505A" w:rsidRDefault="0042505A" w:rsidP="0042505A">
      <w:pPr>
        <w:jc w:val="both"/>
        <w:rPr>
          <w:color w:val="000000"/>
          <w:sz w:val="20"/>
          <w:szCs w:val="20"/>
          <w:rtl/>
        </w:rPr>
      </w:pPr>
    </w:p>
    <w:p w14:paraId="5CACB607" w14:textId="77777777" w:rsidR="0042505A" w:rsidRPr="00FF6188" w:rsidRDefault="0042505A" w:rsidP="0042505A">
      <w:pPr>
        <w:jc w:val="both"/>
        <w:rPr>
          <w:rFonts w:ascii="Helvetica Neue" w:eastAsia="Helvetica Neue" w:hAnsi="Helvetica Neue" w:cs="Helvetica Neue"/>
          <w:b/>
          <w:color w:val="00629B"/>
          <w:sz w:val="18"/>
          <w:szCs w:val="18"/>
          <w:rtl/>
        </w:rPr>
      </w:pPr>
      <w:r w:rsidRPr="00FF6188">
        <w:rPr>
          <w:rFonts w:ascii="Helvetica Neue" w:eastAsia="Helvetica Neue" w:hAnsi="Helvetica Neue" w:cs="Helvetica Neue"/>
          <w:b/>
          <w:color w:val="00629B"/>
          <w:sz w:val="18"/>
          <w:szCs w:val="18"/>
        </w:rPr>
        <w:t xml:space="preserve">FUNDING </w:t>
      </w:r>
    </w:p>
    <w:p w14:paraId="68D02114" w14:textId="77777777" w:rsidR="0042505A" w:rsidRDefault="0042505A" w:rsidP="0042505A">
      <w:pPr>
        <w:jc w:val="both"/>
        <w:rPr>
          <w:color w:val="000000"/>
          <w:sz w:val="20"/>
          <w:szCs w:val="20"/>
          <w:rtl/>
        </w:rPr>
      </w:pPr>
      <w:r w:rsidRPr="00FF6188">
        <w:rPr>
          <w:color w:val="000000"/>
          <w:sz w:val="20"/>
          <w:szCs w:val="20"/>
        </w:rPr>
        <w:t>All sources of funding for the study should be disclosed. Clearly indicate any grants received to support your research and if funds were received to cover publication costs. Note that some funders will not reimburse article processing charges (APC) if the funder and grant number are not accurately identified in the paper. Authors can enter funding information separately in the submission system during manuscript submission. Please include statements such as: “This research received no external funding” or “This research was funded by [name of funder] grant number [xxx],” and “The APC was funded by [XXX]” in this section.</w:t>
      </w:r>
    </w:p>
    <w:p w14:paraId="41BC9FE6" w14:textId="77777777" w:rsidR="0042505A" w:rsidRPr="003C4FAB" w:rsidRDefault="0042505A" w:rsidP="003C4FAB">
      <w:pPr>
        <w:autoSpaceDE w:val="0"/>
        <w:autoSpaceDN w:val="0"/>
        <w:adjustRightInd w:val="0"/>
        <w:rPr>
          <w:color w:val="000000"/>
          <w:sz w:val="20"/>
          <w:szCs w:val="20"/>
        </w:rPr>
      </w:pPr>
    </w:p>
    <w:p w14:paraId="2E65C856" w14:textId="77777777" w:rsidR="0042505A" w:rsidRPr="003C4FAB" w:rsidRDefault="0042505A" w:rsidP="0042505A">
      <w:pPr>
        <w:autoSpaceDE w:val="0"/>
        <w:autoSpaceDN w:val="0"/>
        <w:adjustRightInd w:val="0"/>
        <w:rPr>
          <w:rFonts w:ascii="Helvetica Neue" w:eastAsia="Helvetica Neue" w:hAnsi="Helvetica Neue" w:cs="Helvetica Neue"/>
          <w:b/>
          <w:color w:val="00629B"/>
          <w:sz w:val="18"/>
          <w:szCs w:val="18"/>
          <w:rtl/>
        </w:rPr>
      </w:pPr>
      <w:r w:rsidRPr="003C4FAB">
        <w:rPr>
          <w:rFonts w:ascii="Helvetica Neue" w:eastAsia="Helvetica Neue" w:hAnsi="Helvetica Neue" w:cs="Helvetica Neue"/>
          <w:b/>
          <w:color w:val="00629B"/>
          <w:sz w:val="18"/>
          <w:szCs w:val="18"/>
        </w:rPr>
        <w:t>ACKOWLEDGMENTS</w:t>
      </w:r>
    </w:p>
    <w:p w14:paraId="11C35726" w14:textId="77777777" w:rsidR="0042505A" w:rsidRPr="008F5DA9" w:rsidRDefault="0042505A" w:rsidP="0042505A">
      <w:pPr>
        <w:autoSpaceDE w:val="0"/>
        <w:autoSpaceDN w:val="0"/>
        <w:adjustRightInd w:val="0"/>
        <w:rPr>
          <w:color w:val="000000"/>
          <w:sz w:val="20"/>
          <w:szCs w:val="20"/>
        </w:rPr>
      </w:pPr>
      <w:r w:rsidRPr="003C4FAB">
        <w:rPr>
          <w:color w:val="000000"/>
          <w:sz w:val="20"/>
          <w:szCs w:val="20"/>
        </w:rPr>
        <w:t>In this section, you can acknowledge any support that is not covered by the author contribution or funding sections. This may include administrative and technical assistance or in-kind donations, such as materials used for experiments.</w:t>
      </w:r>
    </w:p>
    <w:p w14:paraId="01016AAB" w14:textId="77777777" w:rsidR="0042505A" w:rsidRDefault="0042505A" w:rsidP="003C4FAB">
      <w:pPr>
        <w:jc w:val="both"/>
        <w:rPr>
          <w:rFonts w:ascii="Helvetica Neue" w:eastAsia="Helvetica Neue" w:hAnsi="Helvetica Neue" w:cs="Helvetica Neue"/>
          <w:b/>
          <w:color w:val="00629B"/>
          <w:sz w:val="18"/>
          <w:szCs w:val="18"/>
          <w:rtl/>
        </w:rPr>
      </w:pPr>
    </w:p>
    <w:p w14:paraId="750A7B3F" w14:textId="0F63C175" w:rsidR="003C4FAB" w:rsidRDefault="003C4FAB" w:rsidP="003C4FAB">
      <w:pPr>
        <w:jc w:val="both"/>
        <w:rPr>
          <w:color w:val="000000"/>
          <w:sz w:val="20"/>
          <w:szCs w:val="20"/>
          <w:rtl/>
        </w:rPr>
      </w:pPr>
      <w:r w:rsidRPr="003C4FAB">
        <w:rPr>
          <w:rFonts w:ascii="Helvetica Neue" w:eastAsia="Helvetica Neue" w:hAnsi="Helvetica Neue" w:cs="Helvetica Neue"/>
          <w:b/>
          <w:color w:val="00629B"/>
          <w:sz w:val="18"/>
          <w:szCs w:val="18"/>
        </w:rPr>
        <w:lastRenderedPageBreak/>
        <w:t>CONFLICTS OF INTEREST</w:t>
      </w:r>
    </w:p>
    <w:p w14:paraId="4B1BF1D6" w14:textId="1CCF89D7" w:rsidR="008F5DA9" w:rsidRDefault="003C4FAB" w:rsidP="0042505A">
      <w:pPr>
        <w:jc w:val="both"/>
        <w:rPr>
          <w:color w:val="000000"/>
          <w:sz w:val="20"/>
          <w:szCs w:val="20"/>
          <w:rtl/>
        </w:rPr>
      </w:pPr>
      <w:r w:rsidRPr="003C4FAB">
        <w:rPr>
          <w:color w:val="000000"/>
          <w:sz w:val="20"/>
          <w:szCs w:val="20"/>
        </w:rPr>
        <w:t>Authors are required to disclose any personal circumstances or interests that could be seen as influencing how the research results are presented or interpreted. If there are no conflicts of interest, please state, "The authors declare no conflict of interest." Additionally, any involvement of funding sponsors in selecting the research project, designing the study, collecting, analyzing, or interpreting data, writing the manuscript, or deciding to publish the results must be specified in this section.</w:t>
      </w:r>
    </w:p>
    <w:p w14:paraId="4212D801" w14:textId="4E83CD0F" w:rsidR="00A627C1" w:rsidRPr="00917A27" w:rsidRDefault="007C79C4" w:rsidP="00917A27">
      <w:pPr>
        <w:pBdr>
          <w:top w:val="nil"/>
          <w:left w:val="nil"/>
          <w:bottom w:val="nil"/>
          <w:right w:val="nil"/>
          <w:between w:val="nil"/>
        </w:pBdr>
        <w:spacing w:before="240"/>
        <w:rPr>
          <w:rFonts w:ascii="Helvetica Neue" w:eastAsia="Helvetica Neue" w:hAnsi="Helvetica Neue" w:cs="Helvetica Neue"/>
          <w:b/>
          <w:color w:val="00629B"/>
          <w:sz w:val="18"/>
          <w:szCs w:val="18"/>
        </w:rPr>
      </w:pPr>
      <w:r>
        <w:rPr>
          <w:rFonts w:ascii="Helvetica Neue" w:eastAsia="Helvetica Neue" w:hAnsi="Helvetica Neue" w:cs="Helvetica Neue"/>
          <w:b/>
          <w:color w:val="00629B"/>
          <w:sz w:val="18"/>
          <w:szCs w:val="18"/>
        </w:rPr>
        <w:t>REFERENCES</w:t>
      </w:r>
      <w:r w:rsidR="003B282B">
        <w:rPr>
          <w:rFonts w:ascii="Helvetica Neue" w:eastAsia="Helvetica Neue" w:hAnsi="Helvetica Neue" w:cs="Helvetica Neue"/>
          <w:b/>
          <w:color w:val="00629B"/>
          <w:sz w:val="18"/>
          <w:szCs w:val="18"/>
        </w:rPr>
        <w:t xml:space="preserve"> </w:t>
      </w:r>
    </w:p>
    <w:p w14:paraId="62889D0F" w14:textId="77777777" w:rsidR="00AC7CA4" w:rsidRPr="00AC7CA4" w:rsidRDefault="00AC7CA4" w:rsidP="00AC7CA4">
      <w:pPr>
        <w:ind w:left="284" w:hanging="284"/>
        <w:rPr>
          <w:b/>
          <w:bCs/>
          <w:sz w:val="16"/>
          <w:szCs w:val="16"/>
        </w:rPr>
      </w:pPr>
      <w:r w:rsidRPr="00AC7CA4">
        <w:rPr>
          <w:b/>
          <w:bCs/>
          <w:sz w:val="16"/>
          <w:szCs w:val="16"/>
        </w:rPr>
        <w:t xml:space="preserve">Journal Article </w:t>
      </w:r>
      <w:r w:rsidRPr="00AC7CA4">
        <w:rPr>
          <w:b/>
          <w:bCs/>
          <w:sz w:val="16"/>
          <w:szCs w:val="16"/>
        </w:rPr>
        <w:tab/>
      </w:r>
    </w:p>
    <w:p w14:paraId="2DFE353F" w14:textId="77777777" w:rsidR="00AC7CA4" w:rsidRPr="00AC7CA4" w:rsidRDefault="00AC7CA4" w:rsidP="00AC7CA4">
      <w:pPr>
        <w:ind w:left="284" w:hanging="284"/>
        <w:rPr>
          <w:sz w:val="16"/>
          <w:szCs w:val="16"/>
        </w:rPr>
      </w:pPr>
      <w:r w:rsidRPr="00AC7CA4">
        <w:rPr>
          <w:sz w:val="16"/>
          <w:szCs w:val="16"/>
        </w:rPr>
        <w:t xml:space="preserve">Format: </w:t>
      </w:r>
    </w:p>
    <w:p w14:paraId="0C4D81D7" w14:textId="77777777" w:rsidR="00AC7CA4" w:rsidRPr="00AC7CA4" w:rsidRDefault="00AC7CA4" w:rsidP="00AC7CA4">
      <w:pPr>
        <w:rPr>
          <w:sz w:val="16"/>
          <w:szCs w:val="16"/>
        </w:rPr>
      </w:pPr>
      <w:r w:rsidRPr="00AC7CA4">
        <w:rPr>
          <w:sz w:val="16"/>
          <w:szCs w:val="16"/>
        </w:rPr>
        <w:t xml:space="preserve">Author(s) Last name Initials. Title of article. Abbreviated Journal Title. </w:t>
      </w:r>
      <w:proofErr w:type="spellStart"/>
      <w:proofErr w:type="gramStart"/>
      <w:r w:rsidRPr="00AC7CA4">
        <w:rPr>
          <w:sz w:val="16"/>
          <w:szCs w:val="16"/>
        </w:rPr>
        <w:t>Year;Volume</w:t>
      </w:r>
      <w:proofErr w:type="spellEnd"/>
      <w:proofErr w:type="gramEnd"/>
      <w:r w:rsidRPr="00AC7CA4">
        <w:rPr>
          <w:sz w:val="16"/>
          <w:szCs w:val="16"/>
        </w:rPr>
        <w:t>(Issue):Page range. DOI</w:t>
      </w:r>
    </w:p>
    <w:p w14:paraId="147AC151" w14:textId="77777777" w:rsidR="00AC7CA4" w:rsidRPr="00AC7CA4" w:rsidRDefault="00AC7CA4" w:rsidP="00AC7CA4">
      <w:pPr>
        <w:ind w:left="284" w:hanging="284"/>
        <w:rPr>
          <w:sz w:val="16"/>
          <w:szCs w:val="16"/>
        </w:rPr>
      </w:pPr>
    </w:p>
    <w:p w14:paraId="4456FA58" w14:textId="77777777" w:rsidR="00AC7CA4" w:rsidRPr="00AC7CA4" w:rsidRDefault="00AC7CA4" w:rsidP="00AC7CA4">
      <w:pPr>
        <w:ind w:left="284" w:hanging="284"/>
        <w:rPr>
          <w:sz w:val="16"/>
          <w:szCs w:val="16"/>
        </w:rPr>
      </w:pPr>
      <w:r w:rsidRPr="00AC7CA4">
        <w:rPr>
          <w:sz w:val="16"/>
          <w:szCs w:val="16"/>
        </w:rPr>
        <w:t xml:space="preserve">Example: </w:t>
      </w:r>
    </w:p>
    <w:p w14:paraId="57CEEB77" w14:textId="77777777" w:rsidR="00AC7CA4" w:rsidRPr="00AC7CA4" w:rsidRDefault="00AC7CA4" w:rsidP="00AC7CA4">
      <w:pPr>
        <w:rPr>
          <w:sz w:val="16"/>
          <w:szCs w:val="16"/>
        </w:rPr>
      </w:pPr>
      <w:r w:rsidRPr="00AC7CA4">
        <w:rPr>
          <w:sz w:val="16"/>
          <w:szCs w:val="16"/>
        </w:rPr>
        <w:t xml:space="preserve">[1] </w:t>
      </w:r>
      <w:proofErr w:type="spellStart"/>
      <w:r w:rsidRPr="00AC7CA4">
        <w:rPr>
          <w:sz w:val="16"/>
          <w:szCs w:val="16"/>
        </w:rPr>
        <w:t>Hochhaus</w:t>
      </w:r>
      <w:proofErr w:type="spellEnd"/>
      <w:r w:rsidRPr="00AC7CA4">
        <w:rPr>
          <w:sz w:val="16"/>
          <w:szCs w:val="16"/>
        </w:rPr>
        <w:t xml:space="preserve"> A, Larson RA, </w:t>
      </w:r>
      <w:proofErr w:type="spellStart"/>
      <w:r w:rsidRPr="00AC7CA4">
        <w:rPr>
          <w:sz w:val="16"/>
          <w:szCs w:val="16"/>
        </w:rPr>
        <w:t>Guilhot</w:t>
      </w:r>
      <w:proofErr w:type="spellEnd"/>
      <w:r w:rsidRPr="00AC7CA4">
        <w:rPr>
          <w:sz w:val="16"/>
          <w:szCs w:val="16"/>
        </w:rPr>
        <w:t xml:space="preserve"> F, Radich JP, Branford S, Hughes TP, et al. Long-Term Outcomes of Imatinib Treatment for Chronic Myeloid Leukemia. N Engl J Med. </w:t>
      </w:r>
      <w:proofErr w:type="gramStart"/>
      <w:r w:rsidRPr="00AC7CA4">
        <w:rPr>
          <w:sz w:val="16"/>
          <w:szCs w:val="16"/>
        </w:rPr>
        <w:t>2017;376:917</w:t>
      </w:r>
      <w:proofErr w:type="gramEnd"/>
      <w:r w:rsidRPr="00AC7CA4">
        <w:rPr>
          <w:sz w:val="16"/>
          <w:szCs w:val="16"/>
        </w:rPr>
        <w:t>–27. doi:10.1056/NEJMoa1609324</w:t>
      </w:r>
    </w:p>
    <w:p w14:paraId="382C2AD8" w14:textId="77777777" w:rsidR="00AC7CA4" w:rsidRPr="00AC7CA4" w:rsidRDefault="00AC7CA4" w:rsidP="00AC7CA4">
      <w:pPr>
        <w:ind w:left="284" w:hanging="284"/>
        <w:rPr>
          <w:sz w:val="16"/>
          <w:szCs w:val="16"/>
        </w:rPr>
      </w:pPr>
    </w:p>
    <w:p w14:paraId="1174688E" w14:textId="77777777" w:rsidR="00AC7CA4" w:rsidRPr="00AC7CA4" w:rsidRDefault="00AC7CA4" w:rsidP="00AC7CA4">
      <w:pPr>
        <w:ind w:left="284" w:hanging="284"/>
        <w:rPr>
          <w:b/>
          <w:bCs/>
          <w:sz w:val="16"/>
          <w:szCs w:val="16"/>
        </w:rPr>
      </w:pPr>
      <w:r w:rsidRPr="00AC7CA4">
        <w:rPr>
          <w:b/>
          <w:bCs/>
          <w:sz w:val="16"/>
          <w:szCs w:val="16"/>
        </w:rPr>
        <w:t>Book</w:t>
      </w:r>
    </w:p>
    <w:p w14:paraId="39DBB906" w14:textId="77777777" w:rsidR="00AC7CA4" w:rsidRPr="00AC7CA4" w:rsidRDefault="00AC7CA4" w:rsidP="00AC7CA4">
      <w:pPr>
        <w:ind w:left="284" w:hanging="284"/>
        <w:rPr>
          <w:sz w:val="16"/>
          <w:szCs w:val="16"/>
        </w:rPr>
      </w:pPr>
      <w:r w:rsidRPr="00AC7CA4">
        <w:rPr>
          <w:sz w:val="16"/>
          <w:szCs w:val="16"/>
        </w:rPr>
        <w:t xml:space="preserve">Format: </w:t>
      </w:r>
    </w:p>
    <w:p w14:paraId="3D55DFD1" w14:textId="77777777" w:rsidR="00AC7CA4" w:rsidRPr="00AC7CA4" w:rsidRDefault="00AC7CA4" w:rsidP="00AC7CA4">
      <w:pPr>
        <w:rPr>
          <w:sz w:val="16"/>
          <w:szCs w:val="16"/>
        </w:rPr>
      </w:pPr>
      <w:r w:rsidRPr="00AC7CA4">
        <w:rPr>
          <w:sz w:val="16"/>
          <w:szCs w:val="16"/>
        </w:rPr>
        <w:t>Author/Editor. Title. Edition (if not the first). Place of publication: Publisher; Year of publication. Series title and number (if part of a series).</w:t>
      </w:r>
    </w:p>
    <w:p w14:paraId="22781717" w14:textId="77777777" w:rsidR="00AC7CA4" w:rsidRPr="00AC7CA4" w:rsidRDefault="00AC7CA4" w:rsidP="00AC7CA4">
      <w:pPr>
        <w:ind w:left="284" w:hanging="284"/>
        <w:rPr>
          <w:sz w:val="16"/>
          <w:szCs w:val="16"/>
        </w:rPr>
      </w:pPr>
      <w:r w:rsidRPr="00AC7CA4">
        <w:rPr>
          <w:sz w:val="16"/>
          <w:szCs w:val="16"/>
        </w:rPr>
        <w:tab/>
      </w:r>
    </w:p>
    <w:p w14:paraId="741A8FBD" w14:textId="77777777" w:rsidR="00AC7CA4" w:rsidRPr="00AC7CA4" w:rsidRDefault="00AC7CA4" w:rsidP="00AC7CA4">
      <w:pPr>
        <w:ind w:left="284" w:hanging="284"/>
        <w:rPr>
          <w:sz w:val="16"/>
          <w:szCs w:val="16"/>
        </w:rPr>
      </w:pPr>
      <w:r w:rsidRPr="00AC7CA4">
        <w:rPr>
          <w:sz w:val="16"/>
          <w:szCs w:val="16"/>
        </w:rPr>
        <w:t xml:space="preserve">Example: </w:t>
      </w:r>
    </w:p>
    <w:p w14:paraId="3A094351" w14:textId="77777777" w:rsidR="00AC7CA4" w:rsidRPr="00AC7CA4" w:rsidRDefault="00AC7CA4" w:rsidP="00AC7CA4">
      <w:pPr>
        <w:rPr>
          <w:sz w:val="16"/>
          <w:szCs w:val="16"/>
        </w:rPr>
      </w:pPr>
      <w:r w:rsidRPr="00AC7CA4">
        <w:rPr>
          <w:sz w:val="16"/>
          <w:szCs w:val="16"/>
        </w:rPr>
        <w:t xml:space="preserve">[2] Watkins PJ. ABC of Diabetes. 5th ed. London: Blackwell Publishing; 2003. </w:t>
      </w:r>
    </w:p>
    <w:p w14:paraId="1068456F" w14:textId="77777777" w:rsidR="00AC7CA4" w:rsidRPr="00AC7CA4" w:rsidRDefault="00AC7CA4" w:rsidP="00AC7CA4">
      <w:pPr>
        <w:ind w:left="284" w:hanging="284"/>
        <w:rPr>
          <w:sz w:val="16"/>
          <w:szCs w:val="16"/>
        </w:rPr>
      </w:pPr>
    </w:p>
    <w:p w14:paraId="0B3C5FFC" w14:textId="77777777" w:rsidR="00AC7CA4" w:rsidRPr="00AC7CA4" w:rsidRDefault="00AC7CA4" w:rsidP="00AC7CA4">
      <w:pPr>
        <w:ind w:left="284" w:hanging="284"/>
        <w:rPr>
          <w:b/>
          <w:bCs/>
          <w:sz w:val="16"/>
          <w:szCs w:val="16"/>
        </w:rPr>
      </w:pPr>
      <w:r w:rsidRPr="00AC7CA4">
        <w:rPr>
          <w:b/>
          <w:bCs/>
          <w:sz w:val="16"/>
          <w:szCs w:val="16"/>
        </w:rPr>
        <w:t>Chapter in a book</w:t>
      </w:r>
    </w:p>
    <w:p w14:paraId="263B03EA" w14:textId="77777777" w:rsidR="00AC7CA4" w:rsidRPr="00AC7CA4" w:rsidRDefault="00AC7CA4" w:rsidP="00AC7CA4">
      <w:pPr>
        <w:ind w:left="284" w:hanging="284"/>
        <w:rPr>
          <w:sz w:val="16"/>
          <w:szCs w:val="16"/>
        </w:rPr>
      </w:pPr>
      <w:r w:rsidRPr="00AC7CA4">
        <w:rPr>
          <w:sz w:val="16"/>
          <w:szCs w:val="16"/>
        </w:rPr>
        <w:t>Format:</w:t>
      </w:r>
    </w:p>
    <w:p w14:paraId="4111F8C8" w14:textId="77777777" w:rsidR="00AC7CA4" w:rsidRPr="00AC7CA4" w:rsidRDefault="00AC7CA4" w:rsidP="00AC7CA4">
      <w:pPr>
        <w:rPr>
          <w:sz w:val="16"/>
          <w:szCs w:val="16"/>
        </w:rPr>
      </w:pPr>
      <w:r w:rsidRPr="00AC7CA4">
        <w:rPr>
          <w:sz w:val="16"/>
          <w:szCs w:val="16"/>
        </w:rPr>
        <w:t>Author(s) of chapter. Title of chapter. In: Editor(s) of book, editors. Title of book. Edition (if not the first edition). Place of publication: Publisher; Year of publication. p. page numbers of chapter.</w:t>
      </w:r>
    </w:p>
    <w:p w14:paraId="6981E326" w14:textId="77777777" w:rsidR="00AC7CA4" w:rsidRPr="00AC7CA4" w:rsidRDefault="00AC7CA4" w:rsidP="00AC7CA4">
      <w:pPr>
        <w:ind w:left="284" w:hanging="284"/>
        <w:rPr>
          <w:sz w:val="16"/>
          <w:szCs w:val="16"/>
        </w:rPr>
      </w:pPr>
    </w:p>
    <w:p w14:paraId="36F4287C" w14:textId="77777777" w:rsidR="00AC7CA4" w:rsidRPr="00AC7CA4" w:rsidRDefault="00AC7CA4" w:rsidP="00AC7CA4">
      <w:pPr>
        <w:ind w:left="284" w:hanging="284"/>
        <w:rPr>
          <w:sz w:val="16"/>
          <w:szCs w:val="16"/>
        </w:rPr>
      </w:pPr>
      <w:r w:rsidRPr="00AC7CA4">
        <w:rPr>
          <w:sz w:val="16"/>
          <w:szCs w:val="16"/>
        </w:rPr>
        <w:t>Example:</w:t>
      </w:r>
      <w:r w:rsidRPr="00AC7CA4">
        <w:rPr>
          <w:sz w:val="16"/>
          <w:szCs w:val="16"/>
        </w:rPr>
        <w:tab/>
      </w:r>
    </w:p>
    <w:p w14:paraId="4FC1E44E" w14:textId="77777777" w:rsidR="00AC7CA4" w:rsidRPr="00AC7CA4" w:rsidRDefault="00AC7CA4" w:rsidP="00AC7CA4">
      <w:pPr>
        <w:rPr>
          <w:sz w:val="16"/>
          <w:szCs w:val="16"/>
        </w:rPr>
      </w:pPr>
      <w:r w:rsidRPr="00AC7CA4">
        <w:rPr>
          <w:sz w:val="16"/>
          <w:szCs w:val="16"/>
        </w:rPr>
        <w:t>[3] Meltzer PS, Kallioniemi A, Trent JM. Chromosome alterations in human solid tumors. In: Vogelstein B, Kinzler KW, editors. The Genetic Basis of Human Cancer. New York: McGraw-Hill; 2002. p. 93-113.</w:t>
      </w:r>
    </w:p>
    <w:p w14:paraId="5C605435" w14:textId="77777777" w:rsidR="00AC7CA4" w:rsidRPr="00AC7CA4" w:rsidRDefault="00AC7CA4" w:rsidP="00AC7CA4">
      <w:pPr>
        <w:ind w:left="284" w:hanging="284"/>
        <w:rPr>
          <w:sz w:val="16"/>
          <w:szCs w:val="16"/>
        </w:rPr>
      </w:pPr>
    </w:p>
    <w:p w14:paraId="768B6738" w14:textId="77777777" w:rsidR="00AC7CA4" w:rsidRPr="00AC7CA4" w:rsidRDefault="00AC7CA4" w:rsidP="00AC7CA4">
      <w:pPr>
        <w:ind w:left="284" w:hanging="284"/>
        <w:rPr>
          <w:b/>
          <w:bCs/>
          <w:sz w:val="16"/>
          <w:szCs w:val="16"/>
        </w:rPr>
      </w:pPr>
      <w:r w:rsidRPr="00AC7CA4">
        <w:rPr>
          <w:b/>
          <w:bCs/>
          <w:sz w:val="16"/>
          <w:szCs w:val="16"/>
        </w:rPr>
        <w:t>Conference paper</w:t>
      </w:r>
      <w:r w:rsidRPr="00AC7CA4">
        <w:rPr>
          <w:b/>
          <w:bCs/>
          <w:sz w:val="16"/>
          <w:szCs w:val="16"/>
        </w:rPr>
        <w:tab/>
      </w:r>
    </w:p>
    <w:p w14:paraId="5D03B3BF" w14:textId="77777777" w:rsidR="00AC7CA4" w:rsidRPr="00AC7CA4" w:rsidRDefault="00AC7CA4" w:rsidP="00AC7CA4">
      <w:pPr>
        <w:rPr>
          <w:sz w:val="16"/>
          <w:szCs w:val="16"/>
        </w:rPr>
      </w:pPr>
      <w:r w:rsidRPr="00AC7CA4">
        <w:rPr>
          <w:sz w:val="16"/>
          <w:szCs w:val="16"/>
        </w:rPr>
        <w:t>Author(s) of paper. Title of paper. In: Editor(s) of conference proceedings, editor(s). Title of conference proceedings; Date of conference; Place of conference. Place of publication: Publisher; Year of publication. Page numbers of paper.</w:t>
      </w:r>
    </w:p>
    <w:p w14:paraId="72138F82" w14:textId="77777777" w:rsidR="00AC7CA4" w:rsidRPr="00AC7CA4" w:rsidRDefault="00AC7CA4" w:rsidP="00AC7CA4">
      <w:pPr>
        <w:ind w:left="284" w:hanging="284"/>
        <w:rPr>
          <w:sz w:val="16"/>
          <w:szCs w:val="16"/>
        </w:rPr>
      </w:pPr>
    </w:p>
    <w:p w14:paraId="7375685B" w14:textId="77777777" w:rsidR="00AC7CA4" w:rsidRPr="00AC7CA4" w:rsidRDefault="00AC7CA4" w:rsidP="00AC7CA4">
      <w:pPr>
        <w:rPr>
          <w:sz w:val="16"/>
          <w:szCs w:val="16"/>
        </w:rPr>
      </w:pPr>
      <w:r w:rsidRPr="00AC7CA4">
        <w:rPr>
          <w:sz w:val="16"/>
          <w:szCs w:val="16"/>
        </w:rPr>
        <w:t xml:space="preserve">[4] Christensen S, </w:t>
      </w:r>
      <w:proofErr w:type="spellStart"/>
      <w:r w:rsidRPr="00AC7CA4">
        <w:rPr>
          <w:sz w:val="16"/>
          <w:szCs w:val="16"/>
        </w:rPr>
        <w:t>Oppacher</w:t>
      </w:r>
      <w:proofErr w:type="spellEnd"/>
      <w:r w:rsidRPr="00AC7CA4">
        <w:rPr>
          <w:sz w:val="16"/>
          <w:szCs w:val="16"/>
        </w:rPr>
        <w:t xml:space="preserve"> F. An analysis of Koza's computational effort statistic for genetic programming. In: Foster JA, editor. Genetic Programming. </w:t>
      </w:r>
      <w:proofErr w:type="spellStart"/>
      <w:r w:rsidRPr="00AC7CA4">
        <w:rPr>
          <w:sz w:val="16"/>
          <w:szCs w:val="16"/>
        </w:rPr>
        <w:t>EuroGP</w:t>
      </w:r>
      <w:proofErr w:type="spellEnd"/>
      <w:r w:rsidRPr="00AC7CA4">
        <w:rPr>
          <w:sz w:val="16"/>
          <w:szCs w:val="16"/>
        </w:rPr>
        <w:t xml:space="preserve"> 2002: Proceedings of the 5th European Conference on Genetic Programming; 2002 Apr 3–5; Kinsdale, Ireland. Berlin: Springer. (2002). p. 182–91.</w:t>
      </w:r>
    </w:p>
    <w:p w14:paraId="7A316E1B" w14:textId="77777777" w:rsidR="00AC7CA4" w:rsidRPr="00AC7CA4" w:rsidRDefault="00AC7CA4" w:rsidP="00AC7CA4">
      <w:pPr>
        <w:ind w:left="284" w:hanging="284"/>
        <w:rPr>
          <w:sz w:val="16"/>
          <w:szCs w:val="16"/>
        </w:rPr>
      </w:pPr>
    </w:p>
    <w:p w14:paraId="5559F62C" w14:textId="77777777" w:rsidR="00AC7CA4" w:rsidRPr="00AC7CA4" w:rsidRDefault="00AC7CA4" w:rsidP="00AC7CA4">
      <w:pPr>
        <w:ind w:left="284" w:hanging="284"/>
        <w:rPr>
          <w:b/>
          <w:bCs/>
          <w:sz w:val="16"/>
          <w:szCs w:val="16"/>
        </w:rPr>
      </w:pPr>
      <w:r w:rsidRPr="00AC7CA4">
        <w:rPr>
          <w:b/>
          <w:bCs/>
          <w:sz w:val="16"/>
          <w:szCs w:val="16"/>
        </w:rPr>
        <w:t>Website</w:t>
      </w:r>
    </w:p>
    <w:p w14:paraId="7745D344" w14:textId="77777777" w:rsidR="00AC7CA4" w:rsidRPr="00AC7CA4" w:rsidRDefault="00AC7CA4" w:rsidP="00AC7CA4">
      <w:pPr>
        <w:ind w:left="284" w:hanging="284"/>
        <w:rPr>
          <w:sz w:val="16"/>
          <w:szCs w:val="16"/>
        </w:rPr>
      </w:pPr>
      <w:r w:rsidRPr="00AC7CA4">
        <w:rPr>
          <w:sz w:val="16"/>
          <w:szCs w:val="16"/>
        </w:rPr>
        <w:t>Format:</w:t>
      </w:r>
    </w:p>
    <w:p w14:paraId="4CC6DD60" w14:textId="77777777" w:rsidR="00AC7CA4" w:rsidRPr="00AC7CA4" w:rsidRDefault="00AC7CA4" w:rsidP="00AC7CA4">
      <w:pPr>
        <w:rPr>
          <w:sz w:val="16"/>
          <w:szCs w:val="16"/>
        </w:rPr>
      </w:pPr>
      <w:r w:rsidRPr="00AC7CA4">
        <w:rPr>
          <w:sz w:val="16"/>
          <w:szCs w:val="16"/>
        </w:rPr>
        <w:t>Author/organization. Title of the page/document [Internet]. Year [cited year month day]. Available from: URL</w:t>
      </w:r>
    </w:p>
    <w:p w14:paraId="04278784" w14:textId="77777777" w:rsidR="00AC7CA4" w:rsidRPr="00AC7CA4" w:rsidRDefault="00AC7CA4" w:rsidP="00AC7CA4">
      <w:pPr>
        <w:ind w:left="284" w:hanging="284"/>
        <w:rPr>
          <w:sz w:val="16"/>
          <w:szCs w:val="16"/>
        </w:rPr>
      </w:pPr>
    </w:p>
    <w:p w14:paraId="7B868C0C" w14:textId="77777777" w:rsidR="00AC7CA4" w:rsidRPr="00AC7CA4" w:rsidRDefault="00AC7CA4" w:rsidP="00AC7CA4">
      <w:pPr>
        <w:ind w:left="284" w:hanging="284"/>
        <w:rPr>
          <w:sz w:val="16"/>
          <w:szCs w:val="16"/>
        </w:rPr>
      </w:pPr>
      <w:r w:rsidRPr="00AC7CA4">
        <w:rPr>
          <w:sz w:val="16"/>
          <w:szCs w:val="16"/>
        </w:rPr>
        <w:t xml:space="preserve">Example: </w:t>
      </w:r>
      <w:r w:rsidRPr="00AC7CA4">
        <w:rPr>
          <w:sz w:val="16"/>
          <w:szCs w:val="16"/>
        </w:rPr>
        <w:tab/>
      </w:r>
    </w:p>
    <w:p w14:paraId="73B791EE" w14:textId="77777777" w:rsidR="00AC7CA4" w:rsidRPr="00AC7CA4" w:rsidRDefault="00AC7CA4" w:rsidP="00AC7CA4">
      <w:pPr>
        <w:rPr>
          <w:sz w:val="16"/>
          <w:szCs w:val="16"/>
        </w:rPr>
      </w:pPr>
      <w:r w:rsidRPr="00AC7CA4">
        <w:rPr>
          <w:sz w:val="16"/>
          <w:szCs w:val="16"/>
        </w:rPr>
        <w:t>[5] World Health Organization. E. coli [Internet]. 2018 [cited 2018 Mar 15]. Available from: https://www.who.int/news-room/fact-sheets/detail/e-coli</w:t>
      </w:r>
    </w:p>
    <w:p w14:paraId="6466551D" w14:textId="77777777" w:rsidR="00AC7CA4" w:rsidRPr="00AC7CA4" w:rsidRDefault="00AC7CA4" w:rsidP="00AC7CA4">
      <w:pPr>
        <w:ind w:left="284" w:hanging="284"/>
        <w:rPr>
          <w:sz w:val="16"/>
          <w:szCs w:val="16"/>
        </w:rPr>
      </w:pPr>
    </w:p>
    <w:p w14:paraId="44DC2AE7" w14:textId="77777777" w:rsidR="00AC7CA4" w:rsidRPr="00AC7CA4" w:rsidRDefault="00AC7CA4" w:rsidP="00AC7CA4">
      <w:pPr>
        <w:ind w:left="284" w:hanging="284"/>
        <w:rPr>
          <w:b/>
          <w:bCs/>
          <w:sz w:val="16"/>
          <w:szCs w:val="16"/>
        </w:rPr>
      </w:pPr>
      <w:r w:rsidRPr="00AC7CA4">
        <w:rPr>
          <w:b/>
          <w:bCs/>
          <w:sz w:val="16"/>
          <w:szCs w:val="16"/>
        </w:rPr>
        <w:t>Data</w:t>
      </w:r>
    </w:p>
    <w:p w14:paraId="4D66B2F0" w14:textId="77777777" w:rsidR="00AC7CA4" w:rsidRPr="00AC7CA4" w:rsidRDefault="00AC7CA4" w:rsidP="00AC7CA4">
      <w:pPr>
        <w:ind w:left="284" w:hanging="284"/>
        <w:rPr>
          <w:sz w:val="16"/>
          <w:szCs w:val="16"/>
        </w:rPr>
      </w:pPr>
      <w:r w:rsidRPr="00AC7CA4">
        <w:rPr>
          <w:sz w:val="16"/>
          <w:szCs w:val="16"/>
        </w:rPr>
        <w:t xml:space="preserve">Format </w:t>
      </w:r>
    </w:p>
    <w:p w14:paraId="77EB84EA" w14:textId="77777777" w:rsidR="00AC7CA4" w:rsidRPr="00AC7CA4" w:rsidRDefault="00AC7CA4" w:rsidP="00AC7CA4">
      <w:pPr>
        <w:rPr>
          <w:sz w:val="16"/>
          <w:szCs w:val="16"/>
        </w:rPr>
      </w:pPr>
      <w:r w:rsidRPr="00AC7CA4">
        <w:rPr>
          <w:sz w:val="16"/>
          <w:szCs w:val="16"/>
        </w:rPr>
        <w:t>Author(s). Title of the dataset. Name of the repository [Internet]. Year. Available from: URL</w:t>
      </w:r>
    </w:p>
    <w:p w14:paraId="2156FC25" w14:textId="77777777" w:rsidR="00AC7CA4" w:rsidRPr="00AC7CA4" w:rsidRDefault="00AC7CA4" w:rsidP="00AC7CA4">
      <w:pPr>
        <w:ind w:left="284" w:hanging="284"/>
        <w:rPr>
          <w:sz w:val="16"/>
          <w:szCs w:val="16"/>
        </w:rPr>
      </w:pPr>
    </w:p>
    <w:p w14:paraId="2113E9F1" w14:textId="77777777" w:rsidR="00AC7CA4" w:rsidRPr="00AC7CA4" w:rsidRDefault="00AC7CA4" w:rsidP="00AC7CA4">
      <w:pPr>
        <w:ind w:left="284" w:hanging="284"/>
        <w:rPr>
          <w:sz w:val="16"/>
          <w:szCs w:val="16"/>
        </w:rPr>
      </w:pPr>
      <w:r w:rsidRPr="00AC7CA4">
        <w:rPr>
          <w:sz w:val="16"/>
          <w:szCs w:val="16"/>
        </w:rPr>
        <w:t>Example</w:t>
      </w:r>
      <w:r w:rsidRPr="00AC7CA4">
        <w:rPr>
          <w:sz w:val="16"/>
          <w:szCs w:val="16"/>
        </w:rPr>
        <w:tab/>
      </w:r>
    </w:p>
    <w:p w14:paraId="14027581" w14:textId="77777777" w:rsidR="00AC7CA4" w:rsidRPr="00AC7CA4" w:rsidRDefault="00AC7CA4" w:rsidP="00AC7CA4">
      <w:pPr>
        <w:rPr>
          <w:sz w:val="16"/>
          <w:szCs w:val="16"/>
        </w:rPr>
      </w:pPr>
      <w:r w:rsidRPr="00AC7CA4">
        <w:rPr>
          <w:sz w:val="16"/>
          <w:szCs w:val="16"/>
        </w:rPr>
        <w:t xml:space="preserve">[6] </w:t>
      </w:r>
      <w:proofErr w:type="spellStart"/>
      <w:r w:rsidRPr="00AC7CA4">
        <w:rPr>
          <w:sz w:val="16"/>
          <w:szCs w:val="16"/>
        </w:rPr>
        <w:t>Perdiguero</w:t>
      </w:r>
      <w:proofErr w:type="spellEnd"/>
      <w:r w:rsidRPr="00AC7CA4">
        <w:rPr>
          <w:sz w:val="16"/>
          <w:szCs w:val="16"/>
        </w:rPr>
        <w:t xml:space="preserve"> P, </w:t>
      </w:r>
      <w:proofErr w:type="spellStart"/>
      <w:r w:rsidRPr="00AC7CA4">
        <w:rPr>
          <w:sz w:val="16"/>
          <w:szCs w:val="16"/>
        </w:rPr>
        <w:t>Venturas</w:t>
      </w:r>
      <w:proofErr w:type="spellEnd"/>
      <w:r w:rsidRPr="00AC7CA4">
        <w:rPr>
          <w:sz w:val="16"/>
          <w:szCs w:val="16"/>
        </w:rPr>
        <w:t xml:space="preserve"> M, Cervera MT, Gil L, Collada C. Data from: Massive sequencing of Ulmus minor's transcriptome provides new molecular tools for a genus under the constant threat of Dutch elm disease [Internet]. Dryad Digital Repository. 2015. Available from: http://dx.doi.org/10.5061/dryad.ps837</w:t>
      </w:r>
    </w:p>
    <w:p w14:paraId="3D629D1F" w14:textId="77777777" w:rsidR="00AC7CA4" w:rsidRDefault="00AC7CA4" w:rsidP="00AC7CA4">
      <w:pPr>
        <w:ind w:left="284" w:hanging="284"/>
        <w:rPr>
          <w:sz w:val="16"/>
          <w:szCs w:val="16"/>
        </w:rPr>
      </w:pPr>
    </w:p>
    <w:p w14:paraId="2FA7301B" w14:textId="77777777" w:rsidR="00AC7CA4" w:rsidRPr="00AC7CA4" w:rsidRDefault="00AC7CA4" w:rsidP="00AC7CA4">
      <w:pPr>
        <w:ind w:left="284" w:hanging="284"/>
        <w:rPr>
          <w:sz w:val="16"/>
          <w:szCs w:val="16"/>
        </w:rPr>
      </w:pPr>
    </w:p>
    <w:p w14:paraId="0B327E24" w14:textId="77777777" w:rsidR="00AC7CA4" w:rsidRPr="00AC7CA4" w:rsidRDefault="00AC7CA4" w:rsidP="00AC7CA4">
      <w:pPr>
        <w:ind w:left="284" w:hanging="284"/>
        <w:rPr>
          <w:b/>
          <w:bCs/>
          <w:sz w:val="16"/>
          <w:szCs w:val="16"/>
        </w:rPr>
      </w:pPr>
      <w:r w:rsidRPr="00AC7CA4">
        <w:rPr>
          <w:b/>
          <w:bCs/>
          <w:sz w:val="16"/>
          <w:szCs w:val="16"/>
        </w:rPr>
        <w:t>Theses and dissertations</w:t>
      </w:r>
      <w:r w:rsidRPr="00AC7CA4">
        <w:rPr>
          <w:b/>
          <w:bCs/>
          <w:sz w:val="16"/>
          <w:szCs w:val="16"/>
        </w:rPr>
        <w:tab/>
      </w:r>
    </w:p>
    <w:p w14:paraId="2B1DD052" w14:textId="77777777" w:rsidR="00AC7CA4" w:rsidRPr="00AC7CA4" w:rsidRDefault="00AC7CA4" w:rsidP="00AC7CA4">
      <w:pPr>
        <w:ind w:left="284" w:hanging="284"/>
        <w:rPr>
          <w:sz w:val="16"/>
          <w:szCs w:val="16"/>
        </w:rPr>
      </w:pPr>
      <w:r w:rsidRPr="00AC7CA4">
        <w:rPr>
          <w:sz w:val="16"/>
          <w:szCs w:val="16"/>
        </w:rPr>
        <w:t>Format</w:t>
      </w:r>
    </w:p>
    <w:p w14:paraId="31CD97D5" w14:textId="77777777" w:rsidR="00AC7CA4" w:rsidRPr="00AC7CA4" w:rsidRDefault="00AC7CA4" w:rsidP="00AC7CA4">
      <w:pPr>
        <w:rPr>
          <w:sz w:val="16"/>
          <w:szCs w:val="16"/>
        </w:rPr>
      </w:pPr>
      <w:r w:rsidRPr="00AC7CA4">
        <w:rPr>
          <w:sz w:val="16"/>
          <w:szCs w:val="16"/>
        </w:rPr>
        <w:t>Author's Last Name First Initial. Title of the thesis [Type of thesis]. Name of Academic Institution; Year of Publication. Available from: Database or UR</w:t>
      </w:r>
    </w:p>
    <w:p w14:paraId="37468924" w14:textId="77777777" w:rsidR="00AC7CA4" w:rsidRPr="00AC7CA4" w:rsidRDefault="00AC7CA4" w:rsidP="00AC7CA4">
      <w:pPr>
        <w:ind w:left="284" w:hanging="284"/>
        <w:rPr>
          <w:sz w:val="16"/>
          <w:szCs w:val="16"/>
        </w:rPr>
      </w:pPr>
    </w:p>
    <w:p w14:paraId="2807FDDA" w14:textId="77777777" w:rsidR="00AC7CA4" w:rsidRPr="00AC7CA4" w:rsidRDefault="00AC7CA4" w:rsidP="00AC7CA4">
      <w:pPr>
        <w:ind w:left="284" w:hanging="284"/>
        <w:rPr>
          <w:sz w:val="16"/>
          <w:szCs w:val="16"/>
        </w:rPr>
      </w:pPr>
      <w:r w:rsidRPr="00AC7CA4">
        <w:rPr>
          <w:sz w:val="16"/>
          <w:szCs w:val="16"/>
        </w:rPr>
        <w:t>Example</w:t>
      </w:r>
    </w:p>
    <w:p w14:paraId="55A24A84" w14:textId="77777777" w:rsidR="00AC7CA4" w:rsidRPr="00AC7CA4" w:rsidRDefault="00AC7CA4" w:rsidP="00AC7CA4">
      <w:pPr>
        <w:rPr>
          <w:sz w:val="16"/>
          <w:szCs w:val="16"/>
        </w:rPr>
      </w:pPr>
      <w:r w:rsidRPr="00AC7CA4">
        <w:rPr>
          <w:sz w:val="16"/>
          <w:szCs w:val="16"/>
        </w:rPr>
        <w:t xml:space="preserve">[7] Horvath-Plyman M. </w:t>
      </w:r>
      <w:proofErr w:type="gramStart"/>
      <w:r w:rsidRPr="00AC7CA4">
        <w:rPr>
          <w:sz w:val="16"/>
          <w:szCs w:val="16"/>
        </w:rPr>
        <w:t>Social media</w:t>
      </w:r>
      <w:proofErr w:type="gramEnd"/>
      <w:r w:rsidRPr="00AC7CA4">
        <w:rPr>
          <w:sz w:val="16"/>
          <w:szCs w:val="16"/>
        </w:rPr>
        <w:t xml:space="preserve"> and the college student journey: An examination of how social media use impacts social capital and affects college choice, access, and transition [Doctoral dissertation]. New York University; 2018. Available from: ProQuest Dissertations and Theses Global; Publication No. 10937367.</w:t>
      </w:r>
    </w:p>
    <w:p w14:paraId="4E119E3E" w14:textId="77777777" w:rsidR="00AC7CA4" w:rsidRPr="00B60887" w:rsidRDefault="00AC7CA4" w:rsidP="00AC7CA4">
      <w:pPr>
        <w:ind w:left="1134"/>
        <w:rPr>
          <w:rFonts w:cstheme="majorBidi"/>
          <w:b/>
          <w:bCs/>
          <w:sz w:val="22"/>
        </w:rPr>
      </w:pPr>
    </w:p>
    <w:p w14:paraId="2EC11ED2" w14:textId="77777777" w:rsidR="003B282B" w:rsidRDefault="003B282B">
      <w:pPr>
        <w:widowControl w:val="0"/>
        <w:spacing w:line="239" w:lineRule="auto"/>
        <w:ind w:right="-54"/>
        <w:rPr>
          <w:i/>
        </w:rPr>
      </w:pPr>
    </w:p>
    <w:p w14:paraId="76C0B7E4" w14:textId="20142BC6" w:rsidR="0058447F" w:rsidRPr="00AF2F7C" w:rsidRDefault="0058447F" w:rsidP="0058447F">
      <w:pPr>
        <w:pBdr>
          <w:top w:val="nil"/>
          <w:left w:val="nil"/>
          <w:bottom w:val="nil"/>
          <w:right w:val="nil"/>
          <w:between w:val="nil"/>
        </w:pBdr>
        <w:jc w:val="both"/>
        <w:rPr>
          <w:b/>
          <w:bCs/>
          <w:i/>
          <w:iCs/>
          <w:color w:val="000000"/>
          <w:sz w:val="16"/>
          <w:szCs w:val="16"/>
        </w:rPr>
      </w:pPr>
      <w:r w:rsidRPr="00AF2F7C">
        <w:rPr>
          <w:b/>
          <w:bCs/>
          <w:i/>
          <w:iCs/>
          <w:color w:val="000000"/>
          <w:sz w:val="16"/>
          <w:szCs w:val="16"/>
        </w:rPr>
        <w:t xml:space="preserve"> </w:t>
      </w:r>
    </w:p>
    <w:sectPr w:rsidR="0058447F" w:rsidRPr="00AF2F7C" w:rsidSect="00995545">
      <w:footerReference w:type="default" r:id="rId11"/>
      <w:type w:val="continuous"/>
      <w:pgSz w:w="11520" w:h="15660"/>
      <w:pgMar w:top="1300" w:right="740" w:bottom="1040" w:left="740" w:header="360" w:footer="640" w:gutter="0"/>
      <w:pgNumType w:start="4"/>
      <w:cols w:num="2" w:space="720" w:equalWidth="0">
        <w:col w:w="4820" w:space="400"/>
        <w:col w:w="48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03A50" w14:textId="77777777" w:rsidR="00F87051" w:rsidRDefault="00F87051">
      <w:r>
        <w:separator/>
      </w:r>
    </w:p>
  </w:endnote>
  <w:endnote w:type="continuationSeparator" w:id="0">
    <w:p w14:paraId="667A1C2C" w14:textId="77777777" w:rsidR="00F87051" w:rsidRDefault="00F8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iome">
    <w:charset w:val="00"/>
    <w:family w:val="swiss"/>
    <w:pitch w:val="variable"/>
    <w:sig w:usb0="A11526FF" w:usb1="8000000A" w:usb2="00010000" w:usb3="00000000" w:csb0="0000019F" w:csb1="00000000"/>
  </w:font>
  <w:font w:name="Palatino Linotype">
    <w:panose1 w:val="02040502050505030304"/>
    <w:charset w:val="00"/>
    <w:family w:val="roman"/>
    <w:pitch w:val="variable"/>
    <w:sig w:usb0="E0000287" w:usb1="40000013" w:usb2="00000000" w:usb3="00000000" w:csb0="0000019F" w:csb1="00000000"/>
  </w:font>
  <w:font w:name="Formata OTF">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9169983"/>
      <w:docPartObj>
        <w:docPartGallery w:val="Page Numbers (Bottom of Page)"/>
        <w:docPartUnique/>
      </w:docPartObj>
    </w:sdtPr>
    <w:sdtContent>
      <w:p w14:paraId="40C4BB29" w14:textId="6165AA2A" w:rsidR="00900129" w:rsidRDefault="00900129" w:rsidP="00900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42FA6" w14:textId="77777777" w:rsidR="00900129" w:rsidRDefault="00900129" w:rsidP="00900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1591111"/>
      <w:docPartObj>
        <w:docPartGallery w:val="Page Numbers (Bottom of Page)"/>
        <w:docPartUnique/>
      </w:docPartObj>
    </w:sdtPr>
    <w:sdtContent>
      <w:p w14:paraId="71CC4DBF" w14:textId="5560A340" w:rsidR="00900129" w:rsidRDefault="00900129" w:rsidP="004C2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B7B27" w14:textId="7427A2CF" w:rsidR="003A370C" w:rsidRPr="00900129" w:rsidRDefault="003A370C" w:rsidP="0089374D">
    <w:pPr>
      <w:pStyle w:val="NormalWe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7346015"/>
      <w:docPartObj>
        <w:docPartGallery w:val="Page Numbers (Bottom of Page)"/>
        <w:docPartUnique/>
      </w:docPartObj>
    </w:sdtPr>
    <w:sdtContent>
      <w:p w14:paraId="3550570F" w14:textId="47C63898" w:rsidR="00900129" w:rsidRDefault="00900129" w:rsidP="004C2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954D762" w14:textId="681351B9" w:rsidR="003A370C" w:rsidRDefault="003A370C" w:rsidP="00900129">
    <w:pPr>
      <w:pStyle w:val="Footer"/>
      <w:ind w:right="360"/>
      <w:rPr>
        <w:rFonts w:ascii="Helvetica Neue" w:eastAsia="Helvetica Neue" w:hAnsi="Helvetica Neue" w:cs="Helvetica Neue"/>
        <w:color w:val="000000"/>
        <w:sz w:val="12"/>
        <w:szCs w:val="12"/>
      </w:rPr>
    </w:pPr>
  </w:p>
  <w:p w14:paraId="64BFDDF1" w14:textId="77777777" w:rsidR="008C3CB3" w:rsidRDefault="008C3C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4D882" w14:textId="77777777" w:rsidR="00F87051" w:rsidRDefault="00F87051">
      <w:r>
        <w:separator/>
      </w:r>
    </w:p>
  </w:footnote>
  <w:footnote w:type="continuationSeparator" w:id="0">
    <w:p w14:paraId="4CC00670" w14:textId="77777777" w:rsidR="00F87051" w:rsidRDefault="00F8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657A5" w14:textId="6C310A0E" w:rsidR="003A370C" w:rsidRDefault="00242E19" w:rsidP="00242E19">
    <w:pPr>
      <w:pBdr>
        <w:top w:val="nil"/>
        <w:left w:val="nil"/>
        <w:bottom w:val="single" w:sz="4" w:space="26" w:color="000000"/>
        <w:right w:val="nil"/>
        <w:between w:val="nil"/>
      </w:pBdr>
      <w:tabs>
        <w:tab w:val="center" w:pos="4320"/>
        <w:tab w:val="right" w:pos="8640"/>
        <w:tab w:val="left" w:pos="5532"/>
      </w:tabs>
      <w:rPr>
        <w:rFonts w:ascii="Formata OTF" w:eastAsia="Formata OTF" w:hAnsi="Formata OTF" w:cs="Formata OTF"/>
        <w:color w:val="000000"/>
        <w:sz w:val="14"/>
        <w:szCs w:val="14"/>
      </w:rPr>
    </w:pPr>
    <w:r>
      <w:rPr>
        <w:rFonts w:ascii="Formata OTF" w:eastAsia="Formata OTF" w:hAnsi="Formata OTF" w:cs="Formata OTF"/>
        <w:noProof/>
        <w:color w:val="000000"/>
        <w:sz w:val="14"/>
        <w:szCs w:val="14"/>
      </w:rPr>
      <mc:AlternateContent>
        <mc:Choice Requires="wps">
          <w:drawing>
            <wp:anchor distT="0" distB="0" distL="114300" distR="114300" simplePos="0" relativeHeight="251659264" behindDoc="0" locked="0" layoutInCell="1" allowOverlap="1" wp14:anchorId="305BB179" wp14:editId="2BDD9096">
              <wp:simplePos x="0" y="0"/>
              <wp:positionH relativeFrom="column">
                <wp:posOffset>-101600</wp:posOffset>
              </wp:positionH>
              <wp:positionV relativeFrom="paragraph">
                <wp:posOffset>0</wp:posOffset>
              </wp:positionV>
              <wp:extent cx="3316605" cy="425450"/>
              <wp:effectExtent l="0" t="0" r="0" b="6350"/>
              <wp:wrapNone/>
              <wp:docPr id="1199477642" name="Text Box 1"/>
              <wp:cNvGraphicFramePr/>
              <a:graphic xmlns:a="http://schemas.openxmlformats.org/drawingml/2006/main">
                <a:graphicData uri="http://schemas.microsoft.com/office/word/2010/wordprocessingShape">
                  <wps:wsp>
                    <wps:cNvSpPr txBox="1"/>
                    <wps:spPr>
                      <a:xfrm>
                        <a:off x="0" y="0"/>
                        <a:ext cx="3316605" cy="425450"/>
                      </a:xfrm>
                      <a:prstGeom prst="rect">
                        <a:avLst/>
                      </a:prstGeom>
                      <a:solidFill>
                        <a:schemeClr val="lt1"/>
                      </a:solidFill>
                      <a:ln w="6350">
                        <a:noFill/>
                      </a:ln>
                    </wps:spPr>
                    <wps:txbx>
                      <w:txbxContent>
                        <w:p w14:paraId="36B7DBB6" w14:textId="77777777" w:rsidR="001546CB" w:rsidRPr="001546CB" w:rsidRDefault="00242E19" w:rsidP="001546CB">
                          <w:pPr>
                            <w:rPr>
                              <w:color w:val="17365D" w:themeColor="text2" w:themeShade="BF"/>
                            </w:rPr>
                          </w:pPr>
                          <w:r w:rsidRPr="001546CB">
                            <w:rPr>
                              <w:color w:val="17365D" w:themeColor="text2" w:themeShade="BF"/>
                            </w:rPr>
                            <w:t>Saudi Journal of Health Research and Practice</w:t>
                          </w:r>
                        </w:p>
                        <w:p w14:paraId="37C1DB83" w14:textId="43D2C71F" w:rsidR="001546CB" w:rsidRPr="001546CB" w:rsidRDefault="001546CB" w:rsidP="001546CB">
                          <w:pPr>
                            <w:rPr>
                              <w:color w:val="548DD4" w:themeColor="text2" w:themeTint="99"/>
                            </w:rPr>
                          </w:pPr>
                          <w:r w:rsidRPr="001546CB">
                            <w:rPr>
                              <w:color w:val="548DD4" w:themeColor="text2" w:themeTint="99"/>
                              <w:sz w:val="12"/>
                              <w:szCs w:val="12"/>
                            </w:rPr>
                            <w:t xml:space="preserve">©2024 Al rights reserved </w:t>
                          </w:r>
                        </w:p>
                        <w:p w14:paraId="65BFE29C" w14:textId="77777777" w:rsidR="001546CB" w:rsidRPr="00242E19" w:rsidRDefault="001546CB" w:rsidP="001546C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BB179" id="_x0000_t202" coordsize="21600,21600" o:spt="202" path="m,l,21600r21600,l21600,xe">
              <v:stroke joinstyle="miter"/>
              <v:path gradientshapeok="t" o:connecttype="rect"/>
            </v:shapetype>
            <v:shape id="Text Box 1" o:spid="_x0000_s1027" type="#_x0000_t202" style="position:absolute;margin-left:-8pt;margin-top:0;width:261.1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" fillcolor="white [3201]" stroked="f" strokeweight=".5pt">
              <v:textbox>
                <w:txbxContent>
                  <w:p w14:paraId="36B7DBB6" w14:textId="77777777" w:rsidR="001546CB" w:rsidRPr="001546CB" w:rsidRDefault="00242E19" w:rsidP="001546CB">
                    <w:pPr>
                      <w:rPr>
                        <w:color w:val="17365D" w:themeColor="text2" w:themeShade="BF"/>
                      </w:rPr>
                    </w:pPr>
                    <w:r w:rsidRPr="001546CB">
                      <w:rPr>
                        <w:color w:val="17365D" w:themeColor="text2" w:themeShade="BF"/>
                      </w:rPr>
                      <w:t>Saudi Journal of Health Research and Practice</w:t>
                    </w:r>
                  </w:p>
                  <w:p w14:paraId="37C1DB83" w14:textId="43D2C71F" w:rsidR="001546CB" w:rsidRPr="001546CB" w:rsidRDefault="001546CB" w:rsidP="001546CB">
                    <w:pPr>
                      <w:rPr>
                        <w:color w:val="548DD4" w:themeColor="text2" w:themeTint="99"/>
                      </w:rPr>
                    </w:pPr>
                    <w:r w:rsidRPr="001546CB">
                      <w:rPr>
                        <w:color w:val="548DD4" w:themeColor="text2" w:themeTint="99"/>
                        <w:sz w:val="12"/>
                        <w:szCs w:val="12"/>
                      </w:rPr>
                      <w:t xml:space="preserve">©2024 Al rights reserved </w:t>
                    </w:r>
                  </w:p>
                  <w:p w14:paraId="65BFE29C" w14:textId="77777777" w:rsidR="001546CB" w:rsidRPr="00242E19" w:rsidRDefault="001546CB" w:rsidP="001546CB">
                    <w:pPr>
                      <w:rPr>
                        <w:sz w:val="20"/>
                        <w:szCs w:val="20"/>
                      </w:rPr>
                    </w:pPr>
                  </w:p>
                </w:txbxContent>
              </v:textbox>
            </v:shape>
          </w:pict>
        </mc:Fallback>
      </mc:AlternateContent>
    </w:r>
    <w:r w:rsidR="00AF2F7C">
      <w:rPr>
        <w:rFonts w:ascii="Formata OTF" w:eastAsia="Formata OTF" w:hAnsi="Formata OTF" w:cs="Formata OTF"/>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A3D"/>
    <w:multiLevelType w:val="multilevel"/>
    <w:tmpl w:val="DE8C3AD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FF672F"/>
    <w:multiLevelType w:val="multilevel"/>
    <w:tmpl w:val="7E62D6BC"/>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E83793"/>
    <w:multiLevelType w:val="multilevel"/>
    <w:tmpl w:val="6094A7D0"/>
    <w:lvl w:ilvl="0">
      <w:start w:val="4"/>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6751C2"/>
    <w:multiLevelType w:val="multilevel"/>
    <w:tmpl w:val="A6325D5A"/>
    <w:lvl w:ilvl="0">
      <w:start w:val="1"/>
      <w:numFmt w:val="decimal"/>
      <w:lvlText w:val="FIGURE %1."/>
      <w:lvlJc w:val="left"/>
      <w:pPr>
        <w:ind w:left="0" w:firstLine="0"/>
      </w:pPr>
      <w:rPr>
        <w:color w:val="00629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E1AB5"/>
    <w:multiLevelType w:val="multilevel"/>
    <w:tmpl w:val="910E5E5C"/>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AD176B"/>
    <w:multiLevelType w:val="multilevel"/>
    <w:tmpl w:val="E2322334"/>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6F56DF9"/>
    <w:multiLevelType w:val="multilevel"/>
    <w:tmpl w:val="5166451C"/>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DC60B5"/>
    <w:multiLevelType w:val="multilevel"/>
    <w:tmpl w:val="9E327D44"/>
    <w:lvl w:ilvl="0">
      <w:start w:val="1"/>
      <w:numFmt w:val="upperLetter"/>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DF3FD6"/>
    <w:multiLevelType w:val="multilevel"/>
    <w:tmpl w:val="76CE5A72"/>
    <w:lvl w:ilvl="0">
      <w:start w:val="1"/>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0813F8"/>
    <w:multiLevelType w:val="multilevel"/>
    <w:tmpl w:val="94D2D0F4"/>
    <w:lvl w:ilvl="0">
      <w:start w:val="1"/>
      <w:numFmt w:val="upperLetter"/>
      <w:lvlText w:val="%1."/>
      <w:lvlJc w:val="left"/>
      <w:pPr>
        <w:ind w:left="0" w:firstLine="0"/>
      </w:pPr>
      <w:rPr>
        <w:color w:val="5859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1037B5"/>
    <w:multiLevelType w:val="multilevel"/>
    <w:tmpl w:val="A44A5B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6FA3041"/>
    <w:multiLevelType w:val="multilevel"/>
    <w:tmpl w:val="D1F8948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6829333">
    <w:abstractNumId w:val="4"/>
  </w:num>
  <w:num w:numId="2" w16cid:durableId="1100293269">
    <w:abstractNumId w:val="3"/>
  </w:num>
  <w:num w:numId="3" w16cid:durableId="2095666918">
    <w:abstractNumId w:val="11"/>
  </w:num>
  <w:num w:numId="4" w16cid:durableId="1551839438">
    <w:abstractNumId w:val="9"/>
  </w:num>
  <w:num w:numId="5" w16cid:durableId="1687318151">
    <w:abstractNumId w:val="1"/>
  </w:num>
  <w:num w:numId="6" w16cid:durableId="668213670">
    <w:abstractNumId w:val="8"/>
  </w:num>
  <w:num w:numId="7" w16cid:durableId="170880303">
    <w:abstractNumId w:val="7"/>
  </w:num>
  <w:num w:numId="8" w16cid:durableId="2128697299">
    <w:abstractNumId w:val="6"/>
  </w:num>
  <w:num w:numId="9" w16cid:durableId="1699428483">
    <w:abstractNumId w:val="2"/>
  </w:num>
  <w:num w:numId="10" w16cid:durableId="854924414">
    <w:abstractNumId w:val="0"/>
  </w:num>
  <w:num w:numId="11" w16cid:durableId="502548792">
    <w:abstractNumId w:val="10"/>
  </w:num>
  <w:num w:numId="12" w16cid:durableId="353966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C"/>
    <w:rsid w:val="00007682"/>
    <w:rsid w:val="00017C6F"/>
    <w:rsid w:val="00037035"/>
    <w:rsid w:val="00052E10"/>
    <w:rsid w:val="00063D98"/>
    <w:rsid w:val="00075544"/>
    <w:rsid w:val="00085B52"/>
    <w:rsid w:val="0009082C"/>
    <w:rsid w:val="0009569A"/>
    <w:rsid w:val="000A407D"/>
    <w:rsid w:val="000D6BB6"/>
    <w:rsid w:val="000E2588"/>
    <w:rsid w:val="00100616"/>
    <w:rsid w:val="00100C68"/>
    <w:rsid w:val="00102CD4"/>
    <w:rsid w:val="00110765"/>
    <w:rsid w:val="0012580A"/>
    <w:rsid w:val="001546CB"/>
    <w:rsid w:val="00180233"/>
    <w:rsid w:val="00182E02"/>
    <w:rsid w:val="001A5807"/>
    <w:rsid w:val="001B02A1"/>
    <w:rsid w:val="001E1E6A"/>
    <w:rsid w:val="001E714B"/>
    <w:rsid w:val="002058C9"/>
    <w:rsid w:val="00221B94"/>
    <w:rsid w:val="002234B7"/>
    <w:rsid w:val="00225EF8"/>
    <w:rsid w:val="00242E19"/>
    <w:rsid w:val="00247091"/>
    <w:rsid w:val="00251F99"/>
    <w:rsid w:val="00263119"/>
    <w:rsid w:val="00264258"/>
    <w:rsid w:val="002A13B2"/>
    <w:rsid w:val="002A19E8"/>
    <w:rsid w:val="002A692C"/>
    <w:rsid w:val="002A780D"/>
    <w:rsid w:val="002B2644"/>
    <w:rsid w:val="002E00DB"/>
    <w:rsid w:val="002E412E"/>
    <w:rsid w:val="002F21E6"/>
    <w:rsid w:val="00301C8E"/>
    <w:rsid w:val="00317694"/>
    <w:rsid w:val="00322BD0"/>
    <w:rsid w:val="003461F0"/>
    <w:rsid w:val="00356BCD"/>
    <w:rsid w:val="00366FBF"/>
    <w:rsid w:val="00367DF8"/>
    <w:rsid w:val="0037478F"/>
    <w:rsid w:val="00392D60"/>
    <w:rsid w:val="003A370C"/>
    <w:rsid w:val="003A7759"/>
    <w:rsid w:val="003B282B"/>
    <w:rsid w:val="003C4FAB"/>
    <w:rsid w:val="004035EA"/>
    <w:rsid w:val="00413C81"/>
    <w:rsid w:val="00415D57"/>
    <w:rsid w:val="0042505A"/>
    <w:rsid w:val="00477E96"/>
    <w:rsid w:val="00481249"/>
    <w:rsid w:val="00496368"/>
    <w:rsid w:val="004A60D0"/>
    <w:rsid w:val="004D7C3D"/>
    <w:rsid w:val="004E1306"/>
    <w:rsid w:val="004E7B7D"/>
    <w:rsid w:val="00501B80"/>
    <w:rsid w:val="00502BE4"/>
    <w:rsid w:val="00514112"/>
    <w:rsid w:val="00524A8F"/>
    <w:rsid w:val="00530731"/>
    <w:rsid w:val="005478FC"/>
    <w:rsid w:val="00565127"/>
    <w:rsid w:val="00581487"/>
    <w:rsid w:val="00584127"/>
    <w:rsid w:val="0058447F"/>
    <w:rsid w:val="00595CBE"/>
    <w:rsid w:val="00597C21"/>
    <w:rsid w:val="005B09B2"/>
    <w:rsid w:val="005C5FF7"/>
    <w:rsid w:val="005D1B6F"/>
    <w:rsid w:val="005D7DCC"/>
    <w:rsid w:val="0061320A"/>
    <w:rsid w:val="0061684C"/>
    <w:rsid w:val="006547AD"/>
    <w:rsid w:val="00655C4C"/>
    <w:rsid w:val="006764E9"/>
    <w:rsid w:val="006B6281"/>
    <w:rsid w:val="006C5AEF"/>
    <w:rsid w:val="006D05C5"/>
    <w:rsid w:val="006D2DB8"/>
    <w:rsid w:val="006E3344"/>
    <w:rsid w:val="00700C69"/>
    <w:rsid w:val="00723250"/>
    <w:rsid w:val="00757A8E"/>
    <w:rsid w:val="007605FC"/>
    <w:rsid w:val="0076545B"/>
    <w:rsid w:val="007977B4"/>
    <w:rsid w:val="007A5B48"/>
    <w:rsid w:val="007B7D6F"/>
    <w:rsid w:val="007C3B60"/>
    <w:rsid w:val="007C48A8"/>
    <w:rsid w:val="007C79C4"/>
    <w:rsid w:val="00814DEA"/>
    <w:rsid w:val="00845E0A"/>
    <w:rsid w:val="00847E18"/>
    <w:rsid w:val="0085578E"/>
    <w:rsid w:val="008927D2"/>
    <w:rsid w:val="0089374D"/>
    <w:rsid w:val="008A1DC3"/>
    <w:rsid w:val="008A4E7F"/>
    <w:rsid w:val="008B6241"/>
    <w:rsid w:val="008C3CB3"/>
    <w:rsid w:val="008E2312"/>
    <w:rsid w:val="008E4B64"/>
    <w:rsid w:val="008E6E20"/>
    <w:rsid w:val="008F5DA9"/>
    <w:rsid w:val="008F5E3F"/>
    <w:rsid w:val="00900129"/>
    <w:rsid w:val="00917A27"/>
    <w:rsid w:val="00930650"/>
    <w:rsid w:val="009341ED"/>
    <w:rsid w:val="00995545"/>
    <w:rsid w:val="009B3F68"/>
    <w:rsid w:val="009C0195"/>
    <w:rsid w:val="009C0407"/>
    <w:rsid w:val="009C2CFE"/>
    <w:rsid w:val="009D5714"/>
    <w:rsid w:val="009E56D2"/>
    <w:rsid w:val="009F7EB3"/>
    <w:rsid w:val="00A55B51"/>
    <w:rsid w:val="00A627C1"/>
    <w:rsid w:val="00A7046E"/>
    <w:rsid w:val="00A807E4"/>
    <w:rsid w:val="00A920DA"/>
    <w:rsid w:val="00A9563E"/>
    <w:rsid w:val="00AA05A7"/>
    <w:rsid w:val="00AB0237"/>
    <w:rsid w:val="00AB3F04"/>
    <w:rsid w:val="00AC7CA4"/>
    <w:rsid w:val="00AF2F7C"/>
    <w:rsid w:val="00B03E38"/>
    <w:rsid w:val="00B14FBD"/>
    <w:rsid w:val="00B94FA5"/>
    <w:rsid w:val="00BB7FBA"/>
    <w:rsid w:val="00BD41F4"/>
    <w:rsid w:val="00BF2E02"/>
    <w:rsid w:val="00BF33C9"/>
    <w:rsid w:val="00BF72ED"/>
    <w:rsid w:val="00C123AB"/>
    <w:rsid w:val="00CA344C"/>
    <w:rsid w:val="00CB1B97"/>
    <w:rsid w:val="00CB2CC4"/>
    <w:rsid w:val="00CC4456"/>
    <w:rsid w:val="00CC5E82"/>
    <w:rsid w:val="00CD13A6"/>
    <w:rsid w:val="00CF4C12"/>
    <w:rsid w:val="00D10819"/>
    <w:rsid w:val="00D12096"/>
    <w:rsid w:val="00D26984"/>
    <w:rsid w:val="00D30170"/>
    <w:rsid w:val="00D4082B"/>
    <w:rsid w:val="00D419B3"/>
    <w:rsid w:val="00D57B87"/>
    <w:rsid w:val="00D72E9B"/>
    <w:rsid w:val="00D80433"/>
    <w:rsid w:val="00D81157"/>
    <w:rsid w:val="00DE11B7"/>
    <w:rsid w:val="00E11CC7"/>
    <w:rsid w:val="00E56E86"/>
    <w:rsid w:val="00E63F0A"/>
    <w:rsid w:val="00E64B4E"/>
    <w:rsid w:val="00E65D76"/>
    <w:rsid w:val="00E84D56"/>
    <w:rsid w:val="00E92EBB"/>
    <w:rsid w:val="00EA2D0E"/>
    <w:rsid w:val="00EC6FB3"/>
    <w:rsid w:val="00EF3EA2"/>
    <w:rsid w:val="00F06392"/>
    <w:rsid w:val="00F5612A"/>
    <w:rsid w:val="00F60563"/>
    <w:rsid w:val="00F826D8"/>
    <w:rsid w:val="00F87051"/>
    <w:rsid w:val="00F90BF5"/>
    <w:rsid w:val="00F96E13"/>
    <w:rsid w:val="00FB3CE3"/>
    <w:rsid w:val="00FC4434"/>
    <w:rsid w:val="00FE0862"/>
    <w:rsid w:val="00FF6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F0E2"/>
  <w15:docId w15:val="{46CF6678-E95C-4500-A276-713693B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80"/>
      <w:jc w:val="center"/>
      <w:outlineLvl w:val="0"/>
    </w:pPr>
    <w:rPr>
      <w:smallCaps/>
      <w:sz w:val="20"/>
      <w:szCs w:val="20"/>
    </w:rPr>
  </w:style>
  <w:style w:type="paragraph" w:styleId="Heading2">
    <w:name w:val="heading 2"/>
    <w:basedOn w:val="Normal"/>
    <w:next w:val="Normal"/>
    <w:uiPriority w:val="9"/>
    <w:semiHidden/>
    <w:unhideWhenUsed/>
    <w:qFormat/>
    <w:pPr>
      <w:keepNext/>
      <w:spacing w:before="120" w:after="60"/>
      <w:outlineLvl w:val="1"/>
    </w:pPr>
    <w:rPr>
      <w:i/>
      <w:sz w:val="20"/>
      <w:szCs w:val="20"/>
    </w:rPr>
  </w:style>
  <w:style w:type="paragraph" w:styleId="Heading3">
    <w:name w:val="heading 3"/>
    <w:basedOn w:val="Normal"/>
    <w:next w:val="Normal"/>
    <w:uiPriority w:val="9"/>
    <w:semiHidden/>
    <w:unhideWhenUsed/>
    <w:qFormat/>
    <w:pPr>
      <w:keepNext/>
      <w:outlineLvl w:val="2"/>
    </w:pPr>
    <w:rPr>
      <w:i/>
      <w:sz w:val="20"/>
      <w:szCs w:val="20"/>
    </w:rPr>
  </w:style>
  <w:style w:type="paragraph" w:styleId="Heading4">
    <w:name w:val="heading 4"/>
    <w:basedOn w:val="Normal"/>
    <w:next w:val="Normal"/>
    <w:uiPriority w:val="9"/>
    <w:semiHidden/>
    <w:unhideWhenUsed/>
    <w:qFormat/>
    <w:pPr>
      <w:keepNext/>
      <w:spacing w:before="240" w:after="60"/>
      <w:ind w:left="1152" w:hanging="720"/>
      <w:outlineLvl w:val="3"/>
    </w:pPr>
    <w:rPr>
      <w:i/>
      <w:sz w:val="18"/>
      <w:szCs w:val="18"/>
    </w:rPr>
  </w:style>
  <w:style w:type="paragraph" w:styleId="Heading5">
    <w:name w:val="heading 5"/>
    <w:basedOn w:val="Normal"/>
    <w:next w:val="Normal"/>
    <w:uiPriority w:val="9"/>
    <w:semiHidden/>
    <w:unhideWhenUsed/>
    <w:qFormat/>
    <w:p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9563E"/>
    <w:pPr>
      <w:tabs>
        <w:tab w:val="center" w:pos="4153"/>
        <w:tab w:val="right" w:pos="8306"/>
      </w:tabs>
    </w:pPr>
  </w:style>
  <w:style w:type="character" w:customStyle="1" w:styleId="HeaderChar">
    <w:name w:val="Header Char"/>
    <w:basedOn w:val="DefaultParagraphFont"/>
    <w:link w:val="Header"/>
    <w:uiPriority w:val="99"/>
    <w:rsid w:val="00A9563E"/>
  </w:style>
  <w:style w:type="paragraph" w:styleId="Footer">
    <w:name w:val="footer"/>
    <w:basedOn w:val="Normal"/>
    <w:link w:val="FooterChar"/>
    <w:uiPriority w:val="99"/>
    <w:unhideWhenUsed/>
    <w:rsid w:val="00A9563E"/>
    <w:pPr>
      <w:tabs>
        <w:tab w:val="center" w:pos="4153"/>
        <w:tab w:val="right" w:pos="8306"/>
      </w:tabs>
    </w:pPr>
  </w:style>
  <w:style w:type="character" w:customStyle="1" w:styleId="FooterChar">
    <w:name w:val="Footer Char"/>
    <w:basedOn w:val="DefaultParagraphFont"/>
    <w:link w:val="Footer"/>
    <w:uiPriority w:val="99"/>
    <w:rsid w:val="00A9563E"/>
  </w:style>
  <w:style w:type="character" w:styleId="Hyperlink">
    <w:name w:val="Hyperlink"/>
    <w:basedOn w:val="DefaultParagraphFont"/>
    <w:uiPriority w:val="99"/>
    <w:unhideWhenUsed/>
    <w:rsid w:val="00CF4C12"/>
    <w:rPr>
      <w:color w:val="0000FF" w:themeColor="hyperlink"/>
      <w:u w:val="single"/>
    </w:rPr>
  </w:style>
  <w:style w:type="character" w:styleId="UnresolvedMention">
    <w:name w:val="Unresolved Mention"/>
    <w:basedOn w:val="DefaultParagraphFont"/>
    <w:uiPriority w:val="99"/>
    <w:semiHidden/>
    <w:unhideWhenUsed/>
    <w:rsid w:val="00CF4C12"/>
    <w:rPr>
      <w:color w:val="605E5C"/>
      <w:shd w:val="clear" w:color="auto" w:fill="E1DFDD"/>
    </w:rPr>
  </w:style>
  <w:style w:type="character" w:styleId="FollowedHyperlink">
    <w:name w:val="FollowedHyperlink"/>
    <w:basedOn w:val="DefaultParagraphFont"/>
    <w:uiPriority w:val="99"/>
    <w:semiHidden/>
    <w:unhideWhenUsed/>
    <w:rsid w:val="00757A8E"/>
    <w:rPr>
      <w:color w:val="800080" w:themeColor="followedHyperlink"/>
      <w:u w:val="single"/>
    </w:rPr>
  </w:style>
  <w:style w:type="paragraph" w:styleId="NormalWeb">
    <w:name w:val="Normal (Web)"/>
    <w:basedOn w:val="Normal"/>
    <w:uiPriority w:val="99"/>
    <w:unhideWhenUsed/>
    <w:rsid w:val="00242E19"/>
    <w:pPr>
      <w:spacing w:before="100" w:beforeAutospacing="1" w:after="100" w:afterAutospacing="1"/>
    </w:pPr>
  </w:style>
  <w:style w:type="character" w:styleId="PageNumber">
    <w:name w:val="page number"/>
    <w:basedOn w:val="DefaultParagraphFont"/>
    <w:uiPriority w:val="99"/>
    <w:semiHidden/>
    <w:unhideWhenUsed/>
    <w:rsid w:val="00900129"/>
  </w:style>
  <w:style w:type="paragraph" w:styleId="ListParagraph">
    <w:name w:val="List Paragraph"/>
    <w:basedOn w:val="Normal"/>
    <w:uiPriority w:val="34"/>
    <w:qFormat/>
    <w:rsid w:val="009F7EB3"/>
    <w:pPr>
      <w:ind w:left="720"/>
      <w:contextualSpacing/>
    </w:pPr>
  </w:style>
  <w:style w:type="table" w:styleId="TableGrid">
    <w:name w:val="Table Grid"/>
    <w:basedOn w:val="TableNormal"/>
    <w:uiPriority w:val="39"/>
    <w:rsid w:val="00263119"/>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657961">
      <w:bodyDiv w:val="1"/>
      <w:marLeft w:val="0"/>
      <w:marRight w:val="0"/>
      <w:marTop w:val="0"/>
      <w:marBottom w:val="0"/>
      <w:divBdr>
        <w:top w:val="none" w:sz="0" w:space="0" w:color="auto"/>
        <w:left w:val="none" w:sz="0" w:space="0" w:color="auto"/>
        <w:bottom w:val="none" w:sz="0" w:space="0" w:color="auto"/>
        <w:right w:val="none" w:sz="0" w:space="0" w:color="auto"/>
      </w:divBdr>
      <w:divsChild>
        <w:div w:id="801310244">
          <w:marLeft w:val="0"/>
          <w:marRight w:val="0"/>
          <w:marTop w:val="0"/>
          <w:marBottom w:val="0"/>
          <w:divBdr>
            <w:top w:val="none" w:sz="0" w:space="0" w:color="auto"/>
            <w:left w:val="none" w:sz="0" w:space="0" w:color="auto"/>
            <w:bottom w:val="none" w:sz="0" w:space="0" w:color="auto"/>
            <w:right w:val="none" w:sz="0" w:space="0" w:color="auto"/>
          </w:divBdr>
          <w:divsChild>
            <w:div w:id="1584291581">
              <w:marLeft w:val="0"/>
              <w:marRight w:val="0"/>
              <w:marTop w:val="0"/>
              <w:marBottom w:val="0"/>
              <w:divBdr>
                <w:top w:val="none" w:sz="0" w:space="0" w:color="auto"/>
                <w:left w:val="none" w:sz="0" w:space="0" w:color="auto"/>
                <w:bottom w:val="none" w:sz="0" w:space="0" w:color="auto"/>
                <w:right w:val="none" w:sz="0" w:space="0" w:color="auto"/>
              </w:divBdr>
              <w:divsChild>
                <w:div w:id="10791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1260">
      <w:bodyDiv w:val="1"/>
      <w:marLeft w:val="0"/>
      <w:marRight w:val="0"/>
      <w:marTop w:val="0"/>
      <w:marBottom w:val="0"/>
      <w:divBdr>
        <w:top w:val="none" w:sz="0" w:space="0" w:color="auto"/>
        <w:left w:val="none" w:sz="0" w:space="0" w:color="auto"/>
        <w:bottom w:val="none" w:sz="0" w:space="0" w:color="auto"/>
        <w:right w:val="none" w:sz="0" w:space="0" w:color="auto"/>
      </w:divBdr>
      <w:divsChild>
        <w:div w:id="627706508">
          <w:marLeft w:val="0"/>
          <w:marRight w:val="0"/>
          <w:marTop w:val="0"/>
          <w:marBottom w:val="0"/>
          <w:divBdr>
            <w:top w:val="none" w:sz="0" w:space="0" w:color="auto"/>
            <w:left w:val="none" w:sz="0" w:space="0" w:color="auto"/>
            <w:bottom w:val="none" w:sz="0" w:space="0" w:color="auto"/>
            <w:right w:val="none" w:sz="0" w:space="0" w:color="auto"/>
          </w:divBdr>
          <w:divsChild>
            <w:div w:id="1403066070">
              <w:marLeft w:val="0"/>
              <w:marRight w:val="0"/>
              <w:marTop w:val="0"/>
              <w:marBottom w:val="0"/>
              <w:divBdr>
                <w:top w:val="none" w:sz="0" w:space="0" w:color="auto"/>
                <w:left w:val="none" w:sz="0" w:space="0" w:color="auto"/>
                <w:bottom w:val="none" w:sz="0" w:space="0" w:color="auto"/>
                <w:right w:val="none" w:sz="0" w:space="0" w:color="auto"/>
              </w:divBdr>
              <w:divsChild>
                <w:div w:id="1381858745">
                  <w:marLeft w:val="0"/>
                  <w:marRight w:val="0"/>
                  <w:marTop w:val="0"/>
                  <w:marBottom w:val="0"/>
                  <w:divBdr>
                    <w:top w:val="none" w:sz="0" w:space="0" w:color="auto"/>
                    <w:left w:val="none" w:sz="0" w:space="0" w:color="auto"/>
                    <w:bottom w:val="none" w:sz="0" w:space="0" w:color="auto"/>
                    <w:right w:val="none" w:sz="0" w:space="0" w:color="auto"/>
                  </w:divBdr>
                  <w:divsChild>
                    <w:div w:id="16438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599997">
      <w:bodyDiv w:val="1"/>
      <w:marLeft w:val="0"/>
      <w:marRight w:val="0"/>
      <w:marTop w:val="0"/>
      <w:marBottom w:val="0"/>
      <w:divBdr>
        <w:top w:val="none" w:sz="0" w:space="0" w:color="auto"/>
        <w:left w:val="none" w:sz="0" w:space="0" w:color="auto"/>
        <w:bottom w:val="none" w:sz="0" w:space="0" w:color="auto"/>
        <w:right w:val="none" w:sz="0" w:space="0" w:color="auto"/>
      </w:divBdr>
      <w:divsChild>
        <w:div w:id="1738169238">
          <w:marLeft w:val="0"/>
          <w:marRight w:val="0"/>
          <w:marTop w:val="0"/>
          <w:marBottom w:val="0"/>
          <w:divBdr>
            <w:top w:val="none" w:sz="0" w:space="0" w:color="auto"/>
            <w:left w:val="none" w:sz="0" w:space="0" w:color="auto"/>
            <w:bottom w:val="none" w:sz="0" w:space="0" w:color="auto"/>
            <w:right w:val="none" w:sz="0" w:space="0" w:color="auto"/>
          </w:divBdr>
          <w:divsChild>
            <w:div w:id="691223055">
              <w:marLeft w:val="0"/>
              <w:marRight w:val="0"/>
              <w:marTop w:val="0"/>
              <w:marBottom w:val="0"/>
              <w:divBdr>
                <w:top w:val="none" w:sz="0" w:space="0" w:color="auto"/>
                <w:left w:val="none" w:sz="0" w:space="0" w:color="auto"/>
                <w:bottom w:val="none" w:sz="0" w:space="0" w:color="auto"/>
                <w:right w:val="none" w:sz="0" w:space="0" w:color="auto"/>
              </w:divBdr>
              <w:divsChild>
                <w:div w:id="1506823318">
                  <w:marLeft w:val="0"/>
                  <w:marRight w:val="0"/>
                  <w:marTop w:val="0"/>
                  <w:marBottom w:val="0"/>
                  <w:divBdr>
                    <w:top w:val="none" w:sz="0" w:space="0" w:color="auto"/>
                    <w:left w:val="none" w:sz="0" w:space="0" w:color="auto"/>
                    <w:bottom w:val="none" w:sz="0" w:space="0" w:color="auto"/>
                    <w:right w:val="none" w:sz="0" w:space="0" w:color="auto"/>
                  </w:divBdr>
                  <w:divsChild>
                    <w:div w:id="19048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89714">
      <w:bodyDiv w:val="1"/>
      <w:marLeft w:val="0"/>
      <w:marRight w:val="0"/>
      <w:marTop w:val="0"/>
      <w:marBottom w:val="0"/>
      <w:divBdr>
        <w:top w:val="none" w:sz="0" w:space="0" w:color="auto"/>
        <w:left w:val="none" w:sz="0" w:space="0" w:color="auto"/>
        <w:bottom w:val="none" w:sz="0" w:space="0" w:color="auto"/>
        <w:right w:val="none" w:sz="0" w:space="0" w:color="auto"/>
      </w:divBdr>
      <w:divsChild>
        <w:div w:id="551355480">
          <w:marLeft w:val="0"/>
          <w:marRight w:val="0"/>
          <w:marTop w:val="0"/>
          <w:marBottom w:val="0"/>
          <w:divBdr>
            <w:top w:val="none" w:sz="0" w:space="0" w:color="auto"/>
            <w:left w:val="none" w:sz="0" w:space="0" w:color="auto"/>
            <w:bottom w:val="none" w:sz="0" w:space="0" w:color="auto"/>
            <w:right w:val="none" w:sz="0" w:space="0" w:color="auto"/>
          </w:divBdr>
          <w:divsChild>
            <w:div w:id="1737974618">
              <w:marLeft w:val="0"/>
              <w:marRight w:val="0"/>
              <w:marTop w:val="0"/>
              <w:marBottom w:val="0"/>
              <w:divBdr>
                <w:top w:val="none" w:sz="0" w:space="0" w:color="auto"/>
                <w:left w:val="none" w:sz="0" w:space="0" w:color="auto"/>
                <w:bottom w:val="none" w:sz="0" w:space="0" w:color="auto"/>
                <w:right w:val="none" w:sz="0" w:space="0" w:color="auto"/>
              </w:divBdr>
              <w:divsChild>
                <w:div w:id="2142529436">
                  <w:marLeft w:val="0"/>
                  <w:marRight w:val="0"/>
                  <w:marTop w:val="0"/>
                  <w:marBottom w:val="0"/>
                  <w:divBdr>
                    <w:top w:val="none" w:sz="0" w:space="0" w:color="auto"/>
                    <w:left w:val="none" w:sz="0" w:space="0" w:color="auto"/>
                    <w:bottom w:val="none" w:sz="0" w:space="0" w:color="auto"/>
                    <w:right w:val="none" w:sz="0" w:space="0" w:color="auto"/>
                  </w:divBdr>
                  <w:divsChild>
                    <w:div w:id="5557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7085">
      <w:bodyDiv w:val="1"/>
      <w:marLeft w:val="0"/>
      <w:marRight w:val="0"/>
      <w:marTop w:val="0"/>
      <w:marBottom w:val="0"/>
      <w:divBdr>
        <w:top w:val="none" w:sz="0" w:space="0" w:color="auto"/>
        <w:left w:val="none" w:sz="0" w:space="0" w:color="auto"/>
        <w:bottom w:val="none" w:sz="0" w:space="0" w:color="auto"/>
        <w:right w:val="none" w:sz="0" w:space="0" w:color="auto"/>
      </w:divBdr>
      <w:divsChild>
        <w:div w:id="1644383853">
          <w:marLeft w:val="0"/>
          <w:marRight w:val="0"/>
          <w:marTop w:val="0"/>
          <w:marBottom w:val="0"/>
          <w:divBdr>
            <w:top w:val="none" w:sz="0" w:space="0" w:color="auto"/>
            <w:left w:val="none" w:sz="0" w:space="0" w:color="auto"/>
            <w:bottom w:val="none" w:sz="0" w:space="0" w:color="auto"/>
            <w:right w:val="none" w:sz="0" w:space="0" w:color="auto"/>
          </w:divBdr>
          <w:divsChild>
            <w:div w:id="1709993017">
              <w:marLeft w:val="0"/>
              <w:marRight w:val="0"/>
              <w:marTop w:val="0"/>
              <w:marBottom w:val="0"/>
              <w:divBdr>
                <w:top w:val="none" w:sz="0" w:space="0" w:color="auto"/>
                <w:left w:val="none" w:sz="0" w:space="0" w:color="auto"/>
                <w:bottom w:val="none" w:sz="0" w:space="0" w:color="auto"/>
                <w:right w:val="none" w:sz="0" w:space="0" w:color="auto"/>
              </w:divBdr>
              <w:divsChild>
                <w:div w:id="18367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Basem A. Alkabi</cp:lastModifiedBy>
  <cp:revision>8</cp:revision>
  <cp:lastPrinted>2024-01-16T15:39:00Z</cp:lastPrinted>
  <dcterms:created xsi:type="dcterms:W3CDTF">2024-08-12T16:48:00Z</dcterms:created>
  <dcterms:modified xsi:type="dcterms:W3CDTF">2024-10-11T14:06:00Z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1c34b3be9aa5868612d64afd6eac12429477548b50fe012d6016edc6becc7a03</vt:lpwstr>
  </property>
</Properties>
</file>