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A20D" w14:textId="21EF0A30" w:rsidR="009978F6" w:rsidRDefault="009978F6" w:rsidP="009978F6">
      <w:pPr>
        <w:spacing w:after="0"/>
        <w:jc w:val="both"/>
        <w:rPr>
          <w:rFonts w:ascii="Times New Roman" w:hAnsi="Times New Roman" w:cs="Times New Roman"/>
        </w:rPr>
      </w:pPr>
      <w:r>
        <w:rPr>
          <w:rFonts w:ascii="Times New Roman" w:hAnsi="Times New Roman" w:cs="Times New Roman"/>
        </w:rPr>
        <w:t xml:space="preserve">I/We, the undersigned, hereby commit to the following terms regarding the article submitted for publication in </w:t>
      </w:r>
      <w:r w:rsidR="00D62B91" w:rsidRPr="00D62B91">
        <w:rPr>
          <w:rFonts w:ascii="Times New Roman" w:hAnsi="Times New Roman" w:cs="Times New Roman"/>
        </w:rPr>
        <w:t>the Saudi Journal of Health Research and Practice (SJHRP)</w:t>
      </w:r>
      <w:r w:rsidR="00D62B91">
        <w:rPr>
          <w:rFonts w:ascii="Times New Roman" w:hAnsi="Times New Roman" w:cs="Times New Roman"/>
        </w:rPr>
        <w:t xml:space="preserve"> </w:t>
      </w:r>
      <w:r>
        <w:rPr>
          <w:rFonts w:ascii="Times New Roman" w:hAnsi="Times New Roman" w:cs="Times New Roman"/>
        </w:rPr>
        <w:t>through its Open Access System.</w:t>
      </w:r>
    </w:p>
    <w:p w14:paraId="3FF01D90" w14:textId="77777777" w:rsidR="003A5114" w:rsidRPr="001D43DB" w:rsidRDefault="003A5114"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sz w:val="30"/>
          <w:szCs w:val="30"/>
        </w:rPr>
      </w:pPr>
    </w:p>
    <w:tbl>
      <w:tblPr>
        <w:tblStyle w:val="TableGrid"/>
        <w:tblW w:w="0" w:type="auto"/>
        <w:tblLook w:val="04A0" w:firstRow="1" w:lastRow="0" w:firstColumn="1" w:lastColumn="0" w:noHBand="0" w:noVBand="1"/>
      </w:tblPr>
      <w:tblGrid>
        <w:gridCol w:w="1219"/>
        <w:gridCol w:w="666"/>
        <w:gridCol w:w="2070"/>
        <w:gridCol w:w="5395"/>
      </w:tblGrid>
      <w:tr w:rsidR="003A5114" w:rsidRPr="00E03413" w14:paraId="2A1273EC" w14:textId="77777777" w:rsidTr="00F50C3D">
        <w:tc>
          <w:tcPr>
            <w:tcW w:w="1219" w:type="dxa"/>
            <w:vMerge w:val="restart"/>
            <w:vAlign w:val="center"/>
          </w:tcPr>
          <w:p w14:paraId="0A593B8C" w14:textId="77777777" w:rsidR="003A5114" w:rsidRPr="00E03413" w:rsidRDefault="003A5114" w:rsidP="00F50C3D">
            <w:pPr>
              <w:spacing w:line="360" w:lineRule="auto"/>
              <w:jc w:val="center"/>
              <w:rPr>
                <w:rFonts w:ascii="Times New Roman" w:hAnsi="Times New Roman" w:cs="Times New Roman"/>
              </w:rPr>
            </w:pPr>
            <w:r w:rsidRPr="00E03413">
              <w:rPr>
                <w:rFonts w:ascii="Times New Roman" w:hAnsi="Times New Roman" w:cs="Times New Roman"/>
              </w:rPr>
              <w:t>Manuscript</w:t>
            </w:r>
          </w:p>
        </w:tc>
        <w:tc>
          <w:tcPr>
            <w:tcW w:w="666" w:type="dxa"/>
            <w:vAlign w:val="center"/>
          </w:tcPr>
          <w:p w14:paraId="1C4E2ECC" w14:textId="77777777" w:rsidR="003A5114" w:rsidRPr="00E03413" w:rsidRDefault="003A5114" w:rsidP="00F50C3D">
            <w:pPr>
              <w:spacing w:line="360" w:lineRule="auto"/>
              <w:rPr>
                <w:rFonts w:ascii="Times New Roman" w:hAnsi="Times New Roman" w:cs="Times New Roman"/>
              </w:rPr>
            </w:pPr>
            <w:r w:rsidRPr="00E03413">
              <w:rPr>
                <w:rFonts w:ascii="Times New Roman" w:hAnsi="Times New Roman" w:cs="Times New Roman"/>
              </w:rPr>
              <w:t>Title</w:t>
            </w:r>
          </w:p>
        </w:tc>
        <w:tc>
          <w:tcPr>
            <w:tcW w:w="7465" w:type="dxa"/>
            <w:gridSpan w:val="2"/>
            <w:vAlign w:val="center"/>
          </w:tcPr>
          <w:p w14:paraId="7E65FFC7" w14:textId="77777777" w:rsidR="003A5114" w:rsidRPr="00E03413" w:rsidRDefault="003A5114" w:rsidP="00F50C3D">
            <w:pPr>
              <w:spacing w:line="360" w:lineRule="auto"/>
              <w:rPr>
                <w:rFonts w:ascii="Times New Roman" w:hAnsi="Times New Roman" w:cs="Times New Roman"/>
              </w:rPr>
            </w:pPr>
          </w:p>
        </w:tc>
      </w:tr>
      <w:tr w:rsidR="003A5114" w:rsidRPr="00E03413" w14:paraId="39734A0A" w14:textId="77777777" w:rsidTr="00F50C3D">
        <w:tc>
          <w:tcPr>
            <w:tcW w:w="1219" w:type="dxa"/>
            <w:vMerge/>
            <w:vAlign w:val="center"/>
          </w:tcPr>
          <w:p w14:paraId="20F5FDAD" w14:textId="77777777" w:rsidR="003A5114" w:rsidRPr="00E03413" w:rsidRDefault="003A5114" w:rsidP="00F50C3D">
            <w:pPr>
              <w:spacing w:line="360" w:lineRule="auto"/>
              <w:jc w:val="center"/>
              <w:rPr>
                <w:rFonts w:ascii="Times New Roman" w:hAnsi="Times New Roman" w:cs="Times New Roman"/>
              </w:rPr>
            </w:pPr>
          </w:p>
        </w:tc>
        <w:tc>
          <w:tcPr>
            <w:tcW w:w="2736" w:type="dxa"/>
            <w:gridSpan w:val="2"/>
            <w:vAlign w:val="center"/>
          </w:tcPr>
          <w:p w14:paraId="1811A0A1" w14:textId="77777777" w:rsidR="003A5114" w:rsidRPr="00E03413" w:rsidRDefault="003A5114" w:rsidP="00F50C3D">
            <w:pPr>
              <w:spacing w:line="360" w:lineRule="auto"/>
              <w:rPr>
                <w:rFonts w:ascii="Times New Roman" w:hAnsi="Times New Roman" w:cs="Times New Roman"/>
              </w:rPr>
            </w:pPr>
            <w:r>
              <w:rPr>
                <w:rFonts w:ascii="Times New Roman" w:hAnsi="Times New Roman" w:cs="Times New Roman"/>
              </w:rPr>
              <w:t>General Area</w:t>
            </w:r>
          </w:p>
        </w:tc>
        <w:tc>
          <w:tcPr>
            <w:tcW w:w="5395" w:type="dxa"/>
            <w:vAlign w:val="center"/>
          </w:tcPr>
          <w:p w14:paraId="774BFE9A" w14:textId="36537CBA" w:rsidR="003A5114" w:rsidRPr="00E03413" w:rsidRDefault="003A5114" w:rsidP="00F50C3D">
            <w:pPr>
              <w:spacing w:line="360" w:lineRule="auto"/>
              <w:rPr>
                <w:rFonts w:ascii="Times New Roman" w:hAnsi="Times New Roman" w:cs="Times New Roman"/>
              </w:rPr>
            </w:pPr>
          </w:p>
        </w:tc>
      </w:tr>
      <w:tr w:rsidR="003A5114" w:rsidRPr="00E03413" w14:paraId="47715176" w14:textId="77777777" w:rsidTr="00F50C3D">
        <w:tc>
          <w:tcPr>
            <w:tcW w:w="1219" w:type="dxa"/>
            <w:vMerge/>
            <w:vAlign w:val="center"/>
          </w:tcPr>
          <w:p w14:paraId="16EC3149" w14:textId="77777777" w:rsidR="003A5114" w:rsidRDefault="003A5114" w:rsidP="00F50C3D">
            <w:pPr>
              <w:spacing w:line="360" w:lineRule="auto"/>
              <w:jc w:val="center"/>
              <w:rPr>
                <w:rFonts w:ascii="Times New Roman" w:hAnsi="Times New Roman" w:cs="Times New Roman"/>
              </w:rPr>
            </w:pPr>
          </w:p>
        </w:tc>
        <w:tc>
          <w:tcPr>
            <w:tcW w:w="2736" w:type="dxa"/>
            <w:gridSpan w:val="2"/>
            <w:vAlign w:val="center"/>
          </w:tcPr>
          <w:p w14:paraId="7E2B7437" w14:textId="77777777" w:rsidR="003A5114" w:rsidRDefault="003A5114" w:rsidP="00F50C3D">
            <w:pPr>
              <w:spacing w:line="360" w:lineRule="auto"/>
              <w:rPr>
                <w:rFonts w:ascii="Times New Roman" w:hAnsi="Times New Roman" w:cs="Times New Roman"/>
              </w:rPr>
            </w:pPr>
            <w:r>
              <w:rPr>
                <w:rFonts w:ascii="Times New Roman" w:hAnsi="Times New Roman" w:cs="Times New Roman"/>
              </w:rPr>
              <w:t>Major</w:t>
            </w:r>
          </w:p>
        </w:tc>
        <w:tc>
          <w:tcPr>
            <w:tcW w:w="5395" w:type="dxa"/>
            <w:vAlign w:val="center"/>
          </w:tcPr>
          <w:p w14:paraId="641652BF" w14:textId="3BE4BE37" w:rsidR="003A5114" w:rsidRDefault="003A5114" w:rsidP="00F50C3D">
            <w:pPr>
              <w:spacing w:line="360" w:lineRule="auto"/>
              <w:rPr>
                <w:rFonts w:ascii="Times New Roman" w:hAnsi="Times New Roman" w:cs="Times New Roman"/>
              </w:rPr>
            </w:pPr>
          </w:p>
        </w:tc>
      </w:tr>
      <w:tr w:rsidR="003A5114" w:rsidRPr="00E03413" w14:paraId="65785F28" w14:textId="77777777" w:rsidTr="00F50C3D">
        <w:tc>
          <w:tcPr>
            <w:tcW w:w="1219" w:type="dxa"/>
            <w:vMerge/>
            <w:vAlign w:val="center"/>
          </w:tcPr>
          <w:p w14:paraId="614F012B" w14:textId="77777777" w:rsidR="003A5114" w:rsidRDefault="003A5114" w:rsidP="00F50C3D">
            <w:pPr>
              <w:spacing w:line="360" w:lineRule="auto"/>
              <w:jc w:val="center"/>
              <w:rPr>
                <w:rFonts w:ascii="Times New Roman" w:hAnsi="Times New Roman" w:cs="Times New Roman"/>
              </w:rPr>
            </w:pPr>
          </w:p>
        </w:tc>
        <w:tc>
          <w:tcPr>
            <w:tcW w:w="2736" w:type="dxa"/>
            <w:gridSpan w:val="2"/>
            <w:vAlign w:val="center"/>
          </w:tcPr>
          <w:p w14:paraId="2EECBEA4" w14:textId="77777777" w:rsidR="003A5114" w:rsidRDefault="003A5114" w:rsidP="00F50C3D">
            <w:pPr>
              <w:spacing w:line="360" w:lineRule="auto"/>
              <w:rPr>
                <w:rFonts w:ascii="Times New Roman" w:hAnsi="Times New Roman" w:cs="Times New Roman"/>
              </w:rPr>
            </w:pPr>
            <w:r>
              <w:rPr>
                <w:rFonts w:ascii="Times New Roman" w:hAnsi="Times New Roman" w:cs="Times New Roman"/>
              </w:rPr>
              <w:t>Sub_ Major</w:t>
            </w:r>
          </w:p>
        </w:tc>
        <w:tc>
          <w:tcPr>
            <w:tcW w:w="5395" w:type="dxa"/>
            <w:vAlign w:val="center"/>
          </w:tcPr>
          <w:p w14:paraId="4B5A6242" w14:textId="51622B3B" w:rsidR="003A5114" w:rsidRDefault="003A5114" w:rsidP="00F50C3D">
            <w:pPr>
              <w:spacing w:line="360" w:lineRule="auto"/>
              <w:rPr>
                <w:rFonts w:ascii="Times New Roman" w:hAnsi="Times New Roman" w:cs="Times New Roman"/>
              </w:rPr>
            </w:pPr>
          </w:p>
        </w:tc>
      </w:tr>
      <w:tr w:rsidR="003A5114" w:rsidRPr="00E03413" w14:paraId="671B897C" w14:textId="77777777" w:rsidTr="00F50C3D">
        <w:tc>
          <w:tcPr>
            <w:tcW w:w="1219" w:type="dxa"/>
            <w:vMerge/>
            <w:vAlign w:val="center"/>
          </w:tcPr>
          <w:p w14:paraId="55E771EC" w14:textId="77777777" w:rsidR="003A5114" w:rsidRDefault="003A5114" w:rsidP="00F50C3D">
            <w:pPr>
              <w:spacing w:line="360" w:lineRule="auto"/>
              <w:jc w:val="center"/>
              <w:rPr>
                <w:rFonts w:ascii="Times New Roman" w:hAnsi="Times New Roman" w:cs="Times New Roman"/>
              </w:rPr>
            </w:pPr>
          </w:p>
        </w:tc>
        <w:tc>
          <w:tcPr>
            <w:tcW w:w="2736" w:type="dxa"/>
            <w:gridSpan w:val="2"/>
            <w:vAlign w:val="center"/>
          </w:tcPr>
          <w:p w14:paraId="2B0A5642" w14:textId="77777777" w:rsidR="003A5114" w:rsidRDefault="003A5114" w:rsidP="00F50C3D">
            <w:pPr>
              <w:spacing w:line="360" w:lineRule="auto"/>
              <w:rPr>
                <w:rFonts w:ascii="Times New Roman" w:hAnsi="Times New Roman" w:cs="Times New Roman"/>
              </w:rPr>
            </w:pPr>
            <w:r w:rsidRPr="00E03413">
              <w:rPr>
                <w:rFonts w:ascii="Times New Roman" w:hAnsi="Times New Roman" w:cs="Times New Roman"/>
              </w:rPr>
              <w:t>Manuscript</w:t>
            </w:r>
            <w:r>
              <w:rPr>
                <w:rFonts w:ascii="Times New Roman" w:hAnsi="Times New Roman" w:cs="Times New Roman"/>
              </w:rPr>
              <w:t xml:space="preserve"> Area of Interest</w:t>
            </w:r>
          </w:p>
        </w:tc>
        <w:tc>
          <w:tcPr>
            <w:tcW w:w="5395" w:type="dxa"/>
            <w:vAlign w:val="center"/>
          </w:tcPr>
          <w:p w14:paraId="469BEE8E" w14:textId="3E215BD0" w:rsidR="003A5114" w:rsidRDefault="003A5114" w:rsidP="00F50C3D">
            <w:pPr>
              <w:spacing w:line="360" w:lineRule="auto"/>
              <w:rPr>
                <w:rFonts w:ascii="Times New Roman" w:hAnsi="Times New Roman" w:cs="Times New Roman"/>
              </w:rPr>
            </w:pPr>
          </w:p>
        </w:tc>
      </w:tr>
    </w:tbl>
    <w:p w14:paraId="2F6DDE1E" w14:textId="77777777" w:rsidR="003A5114" w:rsidRPr="001D43DB" w:rsidRDefault="003A5114"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sz w:val="48"/>
          <w:szCs w:val="48"/>
        </w:rPr>
      </w:pPr>
    </w:p>
    <w:p w14:paraId="7E22A849" w14:textId="7AE00627" w:rsidR="00B15BD0" w:rsidRPr="00B15BD0" w:rsidRDefault="00B15BD0" w:rsidP="00D62B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r w:rsidRPr="00B15BD0">
        <w:rPr>
          <w:rFonts w:asciiTheme="majorBidi" w:hAnsiTheme="majorBidi" w:cstheme="majorBidi"/>
          <w:color w:val="000000"/>
          <w:kern w:val="0"/>
        </w:rPr>
        <w:t>We wish to draw the attention of the Editor to the following facts which may be considered as</w:t>
      </w:r>
      <w:r w:rsidR="00D62B91">
        <w:rPr>
          <w:rFonts w:asciiTheme="majorBidi" w:hAnsiTheme="majorBidi" w:cstheme="majorBidi"/>
          <w:color w:val="000000"/>
          <w:kern w:val="0"/>
        </w:rPr>
        <w:t xml:space="preserve"> </w:t>
      </w:r>
      <w:r w:rsidRPr="00B15BD0">
        <w:rPr>
          <w:rFonts w:asciiTheme="majorBidi" w:hAnsiTheme="majorBidi" w:cstheme="majorBidi"/>
          <w:color w:val="000000"/>
          <w:kern w:val="0"/>
        </w:rPr>
        <w:t>potential conflicts of interest and to significant financial contributions to this work. [OR]</w:t>
      </w:r>
    </w:p>
    <w:p w14:paraId="748287F0" w14:textId="1416F666" w:rsidR="00B15BD0" w:rsidRP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r w:rsidRPr="00B15BD0">
        <w:rPr>
          <w:rFonts w:asciiTheme="majorBidi" w:hAnsiTheme="majorBidi" w:cstheme="majorBidi"/>
          <w:color w:val="000000"/>
          <w:kern w:val="0"/>
        </w:rPr>
        <w:t>We wish to confirm that there are no known conflicts of interest associated with this publication and</w:t>
      </w:r>
      <w:r>
        <w:rPr>
          <w:rFonts w:asciiTheme="majorBidi" w:hAnsiTheme="majorBidi" w:cstheme="majorBidi"/>
          <w:color w:val="000000"/>
          <w:kern w:val="0"/>
        </w:rPr>
        <w:t xml:space="preserve"> </w:t>
      </w:r>
      <w:r w:rsidRPr="00B15BD0">
        <w:rPr>
          <w:rFonts w:asciiTheme="majorBidi" w:hAnsiTheme="majorBidi" w:cstheme="majorBidi"/>
          <w:color w:val="000000"/>
          <w:kern w:val="0"/>
        </w:rPr>
        <w:t>there has been no significant financial support for this work that could have influenced its outcome.</w:t>
      </w:r>
    </w:p>
    <w:p w14:paraId="79C13B8F" w14:textId="77777777" w:rsid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p>
    <w:p w14:paraId="316B8167" w14:textId="5030C34D" w:rsid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r w:rsidRPr="00B15BD0">
        <w:rPr>
          <w:rFonts w:asciiTheme="majorBidi" w:hAnsiTheme="majorBidi" w:cstheme="majorBidi"/>
          <w:color w:val="000000"/>
          <w:kern w:val="0"/>
        </w:rPr>
        <w:t>We confirm that the manuscript has been read and approved by all named authors and that there are</w:t>
      </w:r>
      <w:r>
        <w:rPr>
          <w:rFonts w:asciiTheme="majorBidi" w:hAnsiTheme="majorBidi" w:cstheme="majorBidi"/>
          <w:color w:val="000000"/>
          <w:kern w:val="0"/>
        </w:rPr>
        <w:t xml:space="preserve"> </w:t>
      </w:r>
      <w:r w:rsidRPr="00B15BD0">
        <w:rPr>
          <w:rFonts w:asciiTheme="majorBidi" w:hAnsiTheme="majorBidi" w:cstheme="majorBidi"/>
          <w:color w:val="000000"/>
          <w:kern w:val="0"/>
        </w:rPr>
        <w:t>no other persons who satisfied the criteria for authorship but are not listed. We further confirm that</w:t>
      </w:r>
      <w:r>
        <w:rPr>
          <w:rFonts w:asciiTheme="majorBidi" w:hAnsiTheme="majorBidi" w:cstheme="majorBidi"/>
          <w:color w:val="000000"/>
          <w:kern w:val="0"/>
        </w:rPr>
        <w:t xml:space="preserve"> </w:t>
      </w:r>
      <w:r w:rsidRPr="00B15BD0">
        <w:rPr>
          <w:rFonts w:asciiTheme="majorBidi" w:hAnsiTheme="majorBidi" w:cstheme="majorBidi"/>
          <w:color w:val="000000"/>
          <w:kern w:val="0"/>
        </w:rPr>
        <w:t>the order of authors listed in the manuscript has been approved by all of us.</w:t>
      </w:r>
    </w:p>
    <w:p w14:paraId="2C5A481B" w14:textId="77777777" w:rsidR="00B15BD0" w:rsidRP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p>
    <w:p w14:paraId="38793B84" w14:textId="56E76D18" w:rsidR="00B15BD0" w:rsidRP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r w:rsidRPr="00B15BD0">
        <w:rPr>
          <w:rFonts w:asciiTheme="majorBidi" w:hAnsiTheme="majorBidi" w:cstheme="majorBidi"/>
          <w:color w:val="000000"/>
          <w:kern w:val="0"/>
        </w:rPr>
        <w:t>We confirm that we have given due consideration to the protection of intellectual property associated</w:t>
      </w:r>
      <w:r>
        <w:rPr>
          <w:rFonts w:asciiTheme="majorBidi" w:hAnsiTheme="majorBidi" w:cstheme="majorBidi"/>
          <w:color w:val="000000"/>
          <w:kern w:val="0"/>
        </w:rPr>
        <w:t xml:space="preserve"> </w:t>
      </w:r>
      <w:r w:rsidRPr="00B15BD0">
        <w:rPr>
          <w:rFonts w:asciiTheme="majorBidi" w:hAnsiTheme="majorBidi" w:cstheme="majorBidi"/>
          <w:color w:val="000000"/>
          <w:kern w:val="0"/>
        </w:rPr>
        <w:t>with this work and that there are no impediments to publication, including the timing of publication,</w:t>
      </w:r>
      <w:r>
        <w:rPr>
          <w:rFonts w:asciiTheme="majorBidi" w:hAnsiTheme="majorBidi" w:cstheme="majorBidi"/>
          <w:color w:val="000000"/>
          <w:kern w:val="0"/>
        </w:rPr>
        <w:t xml:space="preserve"> </w:t>
      </w:r>
      <w:r w:rsidRPr="00B15BD0">
        <w:rPr>
          <w:rFonts w:asciiTheme="majorBidi" w:hAnsiTheme="majorBidi" w:cstheme="majorBidi"/>
          <w:color w:val="000000"/>
          <w:kern w:val="0"/>
        </w:rPr>
        <w:t>with respect to intellectual property. In so doing we confirm that we have followed the regulations of</w:t>
      </w:r>
      <w:r>
        <w:rPr>
          <w:rFonts w:asciiTheme="majorBidi" w:hAnsiTheme="majorBidi" w:cstheme="majorBidi"/>
          <w:color w:val="000000"/>
          <w:kern w:val="0"/>
        </w:rPr>
        <w:t xml:space="preserve"> </w:t>
      </w:r>
      <w:r w:rsidRPr="00B15BD0">
        <w:rPr>
          <w:rFonts w:asciiTheme="majorBidi" w:hAnsiTheme="majorBidi" w:cstheme="majorBidi"/>
          <w:color w:val="000000"/>
          <w:kern w:val="0"/>
        </w:rPr>
        <w:t>our institutions concerning intellectual property.</w:t>
      </w:r>
    </w:p>
    <w:p w14:paraId="4A076C33" w14:textId="77777777" w:rsid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p>
    <w:p w14:paraId="2E571284" w14:textId="075103B2" w:rsid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FB0007"/>
          <w:kern w:val="0"/>
        </w:rPr>
      </w:pPr>
      <w:r w:rsidRPr="00B15BD0">
        <w:rPr>
          <w:rFonts w:asciiTheme="majorBidi" w:hAnsiTheme="majorBidi" w:cstheme="majorBidi"/>
          <w:color w:val="000000"/>
          <w:kern w:val="0"/>
        </w:rPr>
        <w:t>We further confirm that any aspect of the work covered in this manuscript that has involved either</w:t>
      </w:r>
      <w:r>
        <w:rPr>
          <w:rFonts w:asciiTheme="majorBidi" w:hAnsiTheme="majorBidi" w:cstheme="majorBidi"/>
          <w:color w:val="000000"/>
          <w:kern w:val="0"/>
        </w:rPr>
        <w:t xml:space="preserve"> </w:t>
      </w:r>
      <w:r w:rsidRPr="00B15BD0">
        <w:rPr>
          <w:rFonts w:asciiTheme="majorBidi" w:hAnsiTheme="majorBidi" w:cstheme="majorBidi"/>
          <w:color w:val="000000"/>
          <w:kern w:val="0"/>
        </w:rPr>
        <w:t>experimental animals or human patients has been conducted with the ethical approval of all relevant</w:t>
      </w:r>
      <w:r>
        <w:rPr>
          <w:rFonts w:asciiTheme="majorBidi" w:hAnsiTheme="majorBidi" w:cstheme="majorBidi"/>
          <w:color w:val="000000"/>
          <w:kern w:val="0"/>
        </w:rPr>
        <w:t xml:space="preserve"> </w:t>
      </w:r>
      <w:r w:rsidRPr="00B15BD0">
        <w:rPr>
          <w:rFonts w:asciiTheme="majorBidi" w:hAnsiTheme="majorBidi" w:cstheme="majorBidi"/>
          <w:color w:val="000000"/>
          <w:kern w:val="0"/>
        </w:rPr>
        <w:t xml:space="preserve">bodies and that such approvals are acknowledged within the manuscript. </w:t>
      </w:r>
      <w:r w:rsidRPr="00B15BD0">
        <w:rPr>
          <w:rFonts w:asciiTheme="majorBidi" w:hAnsiTheme="majorBidi" w:cstheme="majorBidi"/>
          <w:color w:val="FB0007"/>
          <w:kern w:val="0"/>
        </w:rPr>
        <w:t>[CAN BE DELETED IF</w:t>
      </w:r>
      <w:r>
        <w:rPr>
          <w:rFonts w:asciiTheme="majorBidi" w:hAnsiTheme="majorBidi" w:cstheme="majorBidi"/>
          <w:color w:val="000000"/>
          <w:kern w:val="0"/>
        </w:rPr>
        <w:t xml:space="preserve"> </w:t>
      </w:r>
      <w:r w:rsidRPr="00B15BD0">
        <w:rPr>
          <w:rFonts w:asciiTheme="majorBidi" w:hAnsiTheme="majorBidi" w:cstheme="majorBidi"/>
          <w:color w:val="FB0007"/>
          <w:kern w:val="0"/>
        </w:rPr>
        <w:t>NOT RELEVANT]</w:t>
      </w:r>
    </w:p>
    <w:p w14:paraId="20213B38" w14:textId="77777777" w:rsidR="00B15BD0" w:rsidRP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p>
    <w:p w14:paraId="5579152D" w14:textId="5B395436" w:rsidR="00B15BD0" w:rsidRDefault="00B15BD0"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r w:rsidRPr="00B15BD0">
        <w:rPr>
          <w:rFonts w:asciiTheme="majorBidi" w:hAnsiTheme="majorBidi" w:cstheme="majorBidi"/>
          <w:color w:val="000000"/>
          <w:kern w:val="0"/>
        </w:rPr>
        <w:t>We understand that the Corresponding Author is the sole contact for the Editorial process (including</w:t>
      </w:r>
      <w:r>
        <w:rPr>
          <w:rFonts w:asciiTheme="majorBidi" w:hAnsiTheme="majorBidi" w:cstheme="majorBidi"/>
          <w:color w:val="000000"/>
          <w:kern w:val="0"/>
        </w:rPr>
        <w:t xml:space="preserve"> </w:t>
      </w:r>
      <w:r w:rsidRPr="00B15BD0">
        <w:rPr>
          <w:rFonts w:asciiTheme="majorBidi" w:hAnsiTheme="majorBidi" w:cstheme="majorBidi"/>
          <w:color w:val="000000"/>
          <w:kern w:val="0"/>
        </w:rPr>
        <w:t>Editorial Manager and direct communications with the office). He/she is responsible for</w:t>
      </w:r>
      <w:r>
        <w:rPr>
          <w:rFonts w:asciiTheme="majorBidi" w:hAnsiTheme="majorBidi" w:cstheme="majorBidi"/>
          <w:color w:val="000000"/>
          <w:kern w:val="0"/>
        </w:rPr>
        <w:t xml:space="preserve"> </w:t>
      </w:r>
      <w:r w:rsidRPr="00B15BD0">
        <w:rPr>
          <w:rFonts w:asciiTheme="majorBidi" w:hAnsiTheme="majorBidi" w:cstheme="majorBidi"/>
          <w:color w:val="000000"/>
          <w:kern w:val="0"/>
        </w:rPr>
        <w:t>communicating with the other authors about progress, submissions of revisions and final approval of</w:t>
      </w:r>
      <w:r>
        <w:rPr>
          <w:rFonts w:asciiTheme="majorBidi" w:hAnsiTheme="majorBidi" w:cstheme="majorBidi"/>
          <w:color w:val="000000"/>
          <w:kern w:val="0"/>
        </w:rPr>
        <w:t xml:space="preserve"> </w:t>
      </w:r>
      <w:r w:rsidRPr="00B15BD0">
        <w:rPr>
          <w:rFonts w:asciiTheme="majorBidi" w:hAnsiTheme="majorBidi" w:cstheme="majorBidi"/>
          <w:color w:val="000000"/>
          <w:kern w:val="0"/>
        </w:rPr>
        <w:t>proofs. We confirm that we have provided a current, correct email address which is accessible by the</w:t>
      </w:r>
      <w:r>
        <w:rPr>
          <w:rFonts w:asciiTheme="majorBidi" w:hAnsiTheme="majorBidi" w:cstheme="majorBidi"/>
          <w:color w:val="000000"/>
          <w:kern w:val="0"/>
        </w:rPr>
        <w:t xml:space="preserve"> </w:t>
      </w:r>
      <w:r w:rsidRPr="00B15BD0">
        <w:rPr>
          <w:rFonts w:asciiTheme="majorBidi" w:hAnsiTheme="majorBidi" w:cstheme="majorBidi"/>
          <w:color w:val="000000"/>
          <w:kern w:val="0"/>
        </w:rPr>
        <w:t>Corresponding Author.</w:t>
      </w:r>
    </w:p>
    <w:p w14:paraId="25DCCD02" w14:textId="77777777" w:rsidR="00247953" w:rsidRDefault="00247953"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p>
    <w:p w14:paraId="689DF79B" w14:textId="77777777" w:rsidR="00247953" w:rsidRPr="00247953" w:rsidRDefault="00247953" w:rsidP="00247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r w:rsidRPr="00247953">
        <w:rPr>
          <w:rFonts w:asciiTheme="majorBidi" w:hAnsiTheme="majorBidi" w:cstheme="majorBidi"/>
          <w:color w:val="000000"/>
          <w:kern w:val="0"/>
        </w:rPr>
        <w:lastRenderedPageBreak/>
        <w:t>We also agree that, upon acceptance of the manuscript for publication in the Saudi Journal of Health Research and Practice (SJHRP), all publication rights of the article shall be transferred to the journal. We understand that the article may not be published in any other print or electronic publication outlet without prior written permission from the Editor-in-Chief of the journal.</w:t>
      </w:r>
    </w:p>
    <w:p w14:paraId="12C7B4E9" w14:textId="77777777" w:rsidR="00247953" w:rsidRPr="00B15BD0" w:rsidRDefault="00247953" w:rsidP="00563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right="-279"/>
        <w:jc w:val="both"/>
        <w:rPr>
          <w:rFonts w:asciiTheme="majorBidi" w:hAnsiTheme="majorBidi" w:cstheme="majorBidi"/>
          <w:color w:val="000000"/>
          <w:kern w:val="0"/>
        </w:rPr>
      </w:pPr>
    </w:p>
    <w:p w14:paraId="00B5D0B6" w14:textId="77777777" w:rsidR="00B15BD0" w:rsidRDefault="00B15BD0" w:rsidP="00563683">
      <w:pPr>
        <w:spacing w:line="276" w:lineRule="auto"/>
        <w:ind w:left="-284" w:right="-279"/>
        <w:jc w:val="both"/>
        <w:rPr>
          <w:rFonts w:asciiTheme="majorBidi" w:hAnsiTheme="majorBidi" w:cstheme="majorBidi"/>
          <w:color w:val="000000"/>
          <w:kern w:val="0"/>
        </w:rPr>
      </w:pPr>
    </w:p>
    <w:p w14:paraId="6A9779B3" w14:textId="2D3260BC" w:rsidR="00B15BD0" w:rsidRDefault="00B15BD0" w:rsidP="00563683">
      <w:pPr>
        <w:spacing w:line="276" w:lineRule="auto"/>
        <w:ind w:left="-284" w:right="-279"/>
        <w:jc w:val="both"/>
        <w:rPr>
          <w:rFonts w:asciiTheme="majorBidi" w:hAnsiTheme="majorBidi" w:cstheme="majorBidi"/>
          <w:color w:val="000000"/>
          <w:kern w:val="0"/>
        </w:rPr>
      </w:pPr>
      <w:r w:rsidRPr="00B15BD0">
        <w:rPr>
          <w:rFonts w:asciiTheme="majorBidi" w:hAnsiTheme="majorBidi" w:cstheme="majorBidi"/>
          <w:color w:val="000000"/>
          <w:kern w:val="0"/>
        </w:rPr>
        <w:t>Signed by all authors as follows:</w:t>
      </w:r>
    </w:p>
    <w:p w14:paraId="792408E2" w14:textId="77777777" w:rsidR="00563683" w:rsidRPr="00E03413" w:rsidRDefault="00563683" w:rsidP="00563683">
      <w:pPr>
        <w:spacing w:after="0" w:line="276" w:lineRule="auto"/>
        <w:ind w:left="-284" w:right="-279"/>
        <w:jc w:val="both"/>
        <w:rPr>
          <w:rFonts w:ascii="Times New Roman" w:hAnsi="Times New Roman" w:cs="Times New Roman"/>
        </w:rPr>
      </w:pPr>
    </w:p>
    <w:tbl>
      <w:tblPr>
        <w:tblStyle w:val="PlainTable2"/>
        <w:tblW w:w="10065" w:type="dxa"/>
        <w:tblInd w:w="-426" w:type="dxa"/>
        <w:tblLook w:val="04A0" w:firstRow="1" w:lastRow="0" w:firstColumn="1" w:lastColumn="0" w:noHBand="0" w:noVBand="1"/>
      </w:tblPr>
      <w:tblGrid>
        <w:gridCol w:w="710"/>
        <w:gridCol w:w="2893"/>
        <w:gridCol w:w="1643"/>
        <w:gridCol w:w="2128"/>
        <w:gridCol w:w="1274"/>
        <w:gridCol w:w="1417"/>
      </w:tblGrid>
      <w:tr w:rsidR="00563683" w:rsidRPr="00E03413" w14:paraId="7FCB437A" w14:textId="77777777" w:rsidTr="00563683">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710" w:type="dxa"/>
          </w:tcPr>
          <w:p w14:paraId="7675C7F3" w14:textId="77777777" w:rsidR="00563683" w:rsidRPr="00E03413" w:rsidRDefault="00563683" w:rsidP="00563683">
            <w:pPr>
              <w:spacing w:line="276" w:lineRule="auto"/>
              <w:ind w:left="-284" w:right="-279"/>
              <w:jc w:val="center"/>
              <w:rPr>
                <w:rFonts w:ascii="Times New Roman" w:hAnsi="Times New Roman" w:cs="Times New Roman"/>
              </w:rPr>
            </w:pPr>
            <w:r w:rsidRPr="00E03413">
              <w:rPr>
                <w:rFonts w:ascii="Times New Roman" w:hAnsi="Times New Roman" w:cs="Times New Roman"/>
              </w:rPr>
              <w:t>S. No.</w:t>
            </w:r>
          </w:p>
        </w:tc>
        <w:tc>
          <w:tcPr>
            <w:tcW w:w="2893" w:type="dxa"/>
          </w:tcPr>
          <w:p w14:paraId="1F84AD3D" w14:textId="77777777" w:rsidR="00563683" w:rsidRPr="00E03413" w:rsidRDefault="00563683" w:rsidP="00563683">
            <w:pPr>
              <w:spacing w:line="276" w:lineRule="auto"/>
              <w:ind w:left="-284" w:right="-27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03413">
              <w:rPr>
                <w:rFonts w:ascii="Times New Roman" w:hAnsi="Times New Roman" w:cs="Times New Roman"/>
              </w:rPr>
              <w:t>Author</w:t>
            </w:r>
            <w:r>
              <w:rPr>
                <w:rFonts w:ascii="Times New Roman" w:hAnsi="Times New Roman" w:cs="Times New Roman"/>
              </w:rPr>
              <w:t xml:space="preserve"> Full Name</w:t>
            </w:r>
          </w:p>
        </w:tc>
        <w:tc>
          <w:tcPr>
            <w:tcW w:w="1643" w:type="dxa"/>
          </w:tcPr>
          <w:p w14:paraId="3FF6CFA8" w14:textId="77777777" w:rsidR="00563683" w:rsidRPr="00E03413" w:rsidRDefault="00563683" w:rsidP="00563683">
            <w:pPr>
              <w:spacing w:line="276" w:lineRule="auto"/>
              <w:ind w:left="-284" w:right="-27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tl/>
              </w:rPr>
            </w:pPr>
            <w:r w:rsidRPr="00BE0D0C">
              <w:rPr>
                <w:rFonts w:ascii="Times New Roman" w:hAnsi="Times New Roman" w:cs="Times New Roman"/>
              </w:rPr>
              <w:t>ORCID</w:t>
            </w:r>
            <w:r>
              <w:rPr>
                <w:rFonts w:ascii="Times New Roman" w:hAnsi="Times New Roman" w:cs="Times New Roman"/>
              </w:rPr>
              <w:t xml:space="preserve"> ID</w:t>
            </w:r>
          </w:p>
        </w:tc>
        <w:tc>
          <w:tcPr>
            <w:tcW w:w="2128" w:type="dxa"/>
          </w:tcPr>
          <w:p w14:paraId="7A893958" w14:textId="77777777" w:rsidR="00563683" w:rsidRPr="00E03413" w:rsidRDefault="00563683" w:rsidP="00563683">
            <w:pPr>
              <w:spacing w:line="276" w:lineRule="auto"/>
              <w:ind w:left="-284" w:right="-27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03413">
              <w:rPr>
                <w:rFonts w:ascii="Times New Roman" w:hAnsi="Times New Roman" w:cs="Times New Roman"/>
              </w:rPr>
              <w:t xml:space="preserve">Signature </w:t>
            </w:r>
          </w:p>
        </w:tc>
        <w:tc>
          <w:tcPr>
            <w:tcW w:w="1274" w:type="dxa"/>
          </w:tcPr>
          <w:p w14:paraId="7D69D296" w14:textId="77777777" w:rsidR="00563683" w:rsidRPr="00E03413" w:rsidRDefault="00563683" w:rsidP="00563683">
            <w:pPr>
              <w:spacing w:line="276" w:lineRule="auto"/>
              <w:ind w:left="-284" w:right="-27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03413">
              <w:rPr>
                <w:rFonts w:ascii="Times New Roman" w:hAnsi="Times New Roman" w:cs="Times New Roman"/>
              </w:rPr>
              <w:t xml:space="preserve">Email </w:t>
            </w:r>
          </w:p>
        </w:tc>
        <w:tc>
          <w:tcPr>
            <w:tcW w:w="1417" w:type="dxa"/>
          </w:tcPr>
          <w:p w14:paraId="5FC0BACD" w14:textId="77777777" w:rsidR="00563683" w:rsidRPr="0030414D" w:rsidRDefault="00563683" w:rsidP="00563683">
            <w:pPr>
              <w:spacing w:line="276" w:lineRule="auto"/>
              <w:ind w:left="-284" w:right="-27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0414D">
              <w:rPr>
                <w:rFonts w:ascii="Times New Roman" w:hAnsi="Times New Roman" w:cs="Times New Roman"/>
              </w:rPr>
              <w:t>Mobile Number</w:t>
            </w:r>
          </w:p>
        </w:tc>
      </w:tr>
      <w:tr w:rsidR="00563683" w:rsidRPr="00E03413" w14:paraId="1086607C" w14:textId="77777777" w:rsidTr="0056368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710" w:type="dxa"/>
          </w:tcPr>
          <w:p w14:paraId="33E8ACF0" w14:textId="77777777" w:rsidR="00563683" w:rsidRPr="00E03413" w:rsidRDefault="00563683" w:rsidP="00563683">
            <w:pPr>
              <w:spacing w:line="276" w:lineRule="auto"/>
              <w:ind w:left="-284" w:right="-279"/>
              <w:jc w:val="center"/>
              <w:rPr>
                <w:rFonts w:ascii="Times New Roman" w:hAnsi="Times New Roman" w:cs="Times New Roman"/>
              </w:rPr>
            </w:pPr>
            <w:r w:rsidRPr="00E03413">
              <w:rPr>
                <w:rFonts w:ascii="Times New Roman" w:hAnsi="Times New Roman" w:cs="Times New Roman"/>
              </w:rPr>
              <w:t>**1</w:t>
            </w:r>
          </w:p>
        </w:tc>
        <w:tc>
          <w:tcPr>
            <w:tcW w:w="2893" w:type="dxa"/>
          </w:tcPr>
          <w:p w14:paraId="003F3235"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43" w:type="dxa"/>
          </w:tcPr>
          <w:p w14:paraId="1375C584"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8" w:type="dxa"/>
          </w:tcPr>
          <w:p w14:paraId="28271D84"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4" w:type="dxa"/>
          </w:tcPr>
          <w:p w14:paraId="7FA41A83"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7" w:type="dxa"/>
          </w:tcPr>
          <w:p w14:paraId="559A0388"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63683" w:rsidRPr="00E03413" w14:paraId="1478B50B" w14:textId="77777777" w:rsidTr="00563683">
        <w:trPr>
          <w:trHeight w:val="498"/>
        </w:trPr>
        <w:tc>
          <w:tcPr>
            <w:cnfStyle w:val="001000000000" w:firstRow="0" w:lastRow="0" w:firstColumn="1" w:lastColumn="0" w:oddVBand="0" w:evenVBand="0" w:oddHBand="0" w:evenHBand="0" w:firstRowFirstColumn="0" w:firstRowLastColumn="0" w:lastRowFirstColumn="0" w:lastRowLastColumn="0"/>
            <w:tcW w:w="710" w:type="dxa"/>
          </w:tcPr>
          <w:p w14:paraId="0E3033FD" w14:textId="77777777" w:rsidR="00563683" w:rsidRPr="00E03413" w:rsidRDefault="00563683" w:rsidP="00563683">
            <w:pPr>
              <w:spacing w:line="276" w:lineRule="auto"/>
              <w:ind w:left="-284" w:right="-279"/>
              <w:jc w:val="center"/>
              <w:rPr>
                <w:rFonts w:ascii="Times New Roman" w:hAnsi="Times New Roman" w:cs="Times New Roman"/>
              </w:rPr>
            </w:pPr>
            <w:r w:rsidRPr="00E03413">
              <w:rPr>
                <w:rFonts w:ascii="Times New Roman" w:hAnsi="Times New Roman" w:cs="Times New Roman"/>
              </w:rPr>
              <w:t>2</w:t>
            </w:r>
          </w:p>
        </w:tc>
        <w:tc>
          <w:tcPr>
            <w:tcW w:w="2893" w:type="dxa"/>
          </w:tcPr>
          <w:p w14:paraId="6A473A90"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43" w:type="dxa"/>
          </w:tcPr>
          <w:p w14:paraId="499E955B"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8" w:type="dxa"/>
          </w:tcPr>
          <w:p w14:paraId="63D4A53D"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4" w:type="dxa"/>
          </w:tcPr>
          <w:p w14:paraId="6FD4058D"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7" w:type="dxa"/>
          </w:tcPr>
          <w:p w14:paraId="33E5DDBF"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63683" w:rsidRPr="00E03413" w14:paraId="1EA1F712" w14:textId="77777777" w:rsidTr="0056368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710" w:type="dxa"/>
          </w:tcPr>
          <w:p w14:paraId="75C61380" w14:textId="77777777" w:rsidR="00563683" w:rsidRPr="00E03413" w:rsidRDefault="00563683" w:rsidP="00563683">
            <w:pPr>
              <w:spacing w:line="276" w:lineRule="auto"/>
              <w:ind w:left="-284" w:right="-279"/>
              <w:jc w:val="center"/>
              <w:rPr>
                <w:rFonts w:ascii="Times New Roman" w:hAnsi="Times New Roman" w:cs="Times New Roman"/>
              </w:rPr>
            </w:pPr>
            <w:r w:rsidRPr="00E03413">
              <w:rPr>
                <w:rFonts w:ascii="Times New Roman" w:hAnsi="Times New Roman" w:cs="Times New Roman"/>
              </w:rPr>
              <w:t>3</w:t>
            </w:r>
          </w:p>
        </w:tc>
        <w:tc>
          <w:tcPr>
            <w:tcW w:w="2893" w:type="dxa"/>
          </w:tcPr>
          <w:p w14:paraId="4AE711A8"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43" w:type="dxa"/>
          </w:tcPr>
          <w:p w14:paraId="1D9D3320"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8" w:type="dxa"/>
          </w:tcPr>
          <w:p w14:paraId="32BF04FA"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4" w:type="dxa"/>
          </w:tcPr>
          <w:p w14:paraId="652EC70E"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7" w:type="dxa"/>
          </w:tcPr>
          <w:p w14:paraId="4E9754ED"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63683" w:rsidRPr="00E03413" w14:paraId="12AB5A5F" w14:textId="77777777" w:rsidTr="00563683">
        <w:trPr>
          <w:trHeight w:val="516"/>
        </w:trPr>
        <w:tc>
          <w:tcPr>
            <w:cnfStyle w:val="001000000000" w:firstRow="0" w:lastRow="0" w:firstColumn="1" w:lastColumn="0" w:oddVBand="0" w:evenVBand="0" w:oddHBand="0" w:evenHBand="0" w:firstRowFirstColumn="0" w:firstRowLastColumn="0" w:lastRowFirstColumn="0" w:lastRowLastColumn="0"/>
            <w:tcW w:w="710" w:type="dxa"/>
          </w:tcPr>
          <w:p w14:paraId="20C795AA" w14:textId="6D73C38E" w:rsidR="00563683" w:rsidRPr="00E03413" w:rsidRDefault="00563683" w:rsidP="00563683">
            <w:pPr>
              <w:spacing w:line="276" w:lineRule="auto"/>
              <w:ind w:left="-284" w:right="-279"/>
              <w:jc w:val="center"/>
              <w:rPr>
                <w:rFonts w:ascii="Times New Roman" w:hAnsi="Times New Roman" w:cs="Times New Roman"/>
              </w:rPr>
            </w:pPr>
            <w:r>
              <w:rPr>
                <w:rFonts w:ascii="Times New Roman" w:hAnsi="Times New Roman" w:cs="Times New Roman"/>
              </w:rPr>
              <w:t>4</w:t>
            </w:r>
          </w:p>
        </w:tc>
        <w:tc>
          <w:tcPr>
            <w:tcW w:w="2893" w:type="dxa"/>
          </w:tcPr>
          <w:p w14:paraId="23C56803"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43" w:type="dxa"/>
          </w:tcPr>
          <w:p w14:paraId="6733F8FB"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8" w:type="dxa"/>
          </w:tcPr>
          <w:p w14:paraId="4FE3905F"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4" w:type="dxa"/>
          </w:tcPr>
          <w:p w14:paraId="68266886"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7" w:type="dxa"/>
          </w:tcPr>
          <w:p w14:paraId="2484B89E" w14:textId="77777777" w:rsidR="00563683" w:rsidRPr="00E03413" w:rsidRDefault="00563683" w:rsidP="00563683">
            <w:pPr>
              <w:spacing w:line="276" w:lineRule="auto"/>
              <w:ind w:left="-284" w:right="-2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63683" w:rsidRPr="00E03413" w14:paraId="4D261697" w14:textId="77777777" w:rsidTr="0056368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710" w:type="dxa"/>
          </w:tcPr>
          <w:p w14:paraId="18E7E869" w14:textId="0D2210DB" w:rsidR="00563683" w:rsidRPr="00E03413" w:rsidRDefault="00563683" w:rsidP="00563683">
            <w:pPr>
              <w:spacing w:line="276" w:lineRule="auto"/>
              <w:ind w:left="-284" w:right="-279"/>
              <w:jc w:val="center"/>
              <w:rPr>
                <w:rFonts w:ascii="Times New Roman" w:hAnsi="Times New Roman" w:cs="Times New Roman"/>
              </w:rPr>
            </w:pPr>
            <w:r>
              <w:rPr>
                <w:rFonts w:ascii="Times New Roman" w:hAnsi="Times New Roman" w:cs="Times New Roman"/>
              </w:rPr>
              <w:t>5</w:t>
            </w:r>
          </w:p>
        </w:tc>
        <w:tc>
          <w:tcPr>
            <w:tcW w:w="2893" w:type="dxa"/>
          </w:tcPr>
          <w:p w14:paraId="13CBC8EF"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43" w:type="dxa"/>
          </w:tcPr>
          <w:p w14:paraId="0BE82290"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8" w:type="dxa"/>
          </w:tcPr>
          <w:p w14:paraId="6382A874"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4" w:type="dxa"/>
          </w:tcPr>
          <w:p w14:paraId="2685688C"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7" w:type="dxa"/>
          </w:tcPr>
          <w:p w14:paraId="670886BE" w14:textId="77777777" w:rsidR="00563683" w:rsidRPr="00E03413" w:rsidRDefault="00563683" w:rsidP="00563683">
            <w:pPr>
              <w:spacing w:line="276" w:lineRule="auto"/>
              <w:ind w:left="-284" w:right="-27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739B427" w14:textId="7B8459EC" w:rsidR="00563683" w:rsidRPr="00563683" w:rsidRDefault="00563683" w:rsidP="00563683">
      <w:pPr>
        <w:spacing w:after="0" w:line="276" w:lineRule="auto"/>
        <w:ind w:left="-284" w:right="-279" w:firstLine="284"/>
        <w:jc w:val="both"/>
        <w:rPr>
          <w:rFonts w:ascii="Times New Roman" w:hAnsi="Times New Roman" w:cs="Times New Roman"/>
        </w:rPr>
      </w:pPr>
      <w:r>
        <w:rPr>
          <w:rFonts w:ascii="Times New Roman" w:hAnsi="Times New Roman" w:cs="Times New Roman"/>
        </w:rPr>
        <w:t xml:space="preserve"> </w:t>
      </w:r>
      <w:r w:rsidRPr="00E03413">
        <w:rPr>
          <w:rFonts w:ascii="Times New Roman" w:hAnsi="Times New Roman" w:cs="Times New Roman"/>
        </w:rPr>
        <w:t>**</w:t>
      </w:r>
      <w:r>
        <w:rPr>
          <w:rFonts w:ascii="Times New Roman" w:hAnsi="Times New Roman" w:cs="Times New Roman"/>
        </w:rPr>
        <w:t xml:space="preserve"> </w:t>
      </w:r>
      <w:r w:rsidRPr="00E03413">
        <w:rPr>
          <w:rFonts w:ascii="Times New Roman" w:hAnsi="Times New Roman" w:cs="Times New Roman"/>
        </w:rPr>
        <w:t>= for Corresponding Author.</w:t>
      </w:r>
    </w:p>
    <w:sectPr w:rsidR="00563683" w:rsidRPr="0056368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AFD8" w14:textId="77777777" w:rsidR="00F16D7C" w:rsidRDefault="00F16D7C" w:rsidP="00B15BD0">
      <w:pPr>
        <w:spacing w:after="0" w:line="240" w:lineRule="auto"/>
      </w:pPr>
      <w:r>
        <w:separator/>
      </w:r>
    </w:p>
  </w:endnote>
  <w:endnote w:type="continuationSeparator" w:id="0">
    <w:p w14:paraId="0D8DCDF8" w14:textId="77777777" w:rsidR="00F16D7C" w:rsidRDefault="00F16D7C" w:rsidP="00B1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0A73" w14:textId="77777777" w:rsidR="00F16D7C" w:rsidRDefault="00F16D7C" w:rsidP="00B15BD0">
      <w:pPr>
        <w:spacing w:after="0" w:line="240" w:lineRule="auto"/>
      </w:pPr>
      <w:r>
        <w:separator/>
      </w:r>
    </w:p>
  </w:footnote>
  <w:footnote w:type="continuationSeparator" w:id="0">
    <w:p w14:paraId="6CBEAE51" w14:textId="77777777" w:rsidR="00F16D7C" w:rsidRDefault="00F16D7C" w:rsidP="00B15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DEF6" w14:textId="6C7908DD" w:rsidR="00B15BD0" w:rsidRDefault="00B15BD0" w:rsidP="00B15BD0">
    <w:pPr>
      <w:spacing w:after="0"/>
      <w:jc w:val="center"/>
      <w:rPr>
        <w:rFonts w:ascii="Times New Roman" w:hAnsi="Times New Roman" w:cs="Times New Roman"/>
        <w:color w:val="156082" w:themeColor="accent1"/>
        <w:sz w:val="40"/>
        <w:szCs w:val="40"/>
        <w14:textFill>
          <w14:solidFill>
            <w14:schemeClr w14:val="accent1">
              <w14:shade w14:val="30000"/>
              <w14:satMod w14:val="115000"/>
            </w14:schemeClr>
          </w14:solidFill>
        </w14:textFill>
      </w:rPr>
    </w:pPr>
    <w:r w:rsidRPr="00932210">
      <w:rPr>
        <w:rFonts w:ascii="Times New Roman" w:hAnsi="Times New Roman" w:cs="Times New Roman"/>
        <w:color w:val="156082" w:themeColor="accent1"/>
        <w:sz w:val="40"/>
        <w:szCs w:val="40"/>
        <w14:textFill>
          <w14:solidFill>
            <w14:schemeClr w14:val="accent1">
              <w14:shade w14:val="30000"/>
              <w14:satMod w14:val="115000"/>
            </w14:schemeClr>
          </w14:solidFill>
        </w14:textFill>
      </w:rPr>
      <w:t>Saudi</w:t>
    </w:r>
    <w:r>
      <w:rPr>
        <w:rFonts w:ascii="Times New Roman" w:hAnsi="Times New Roman" w:cs="Times New Roman"/>
        <w:color w:val="156082"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156082" w:themeColor="accent1"/>
        <w:sz w:val="40"/>
        <w:szCs w:val="40"/>
        <w14:textFill>
          <w14:solidFill>
            <w14:schemeClr w14:val="accent1">
              <w14:shade w14:val="30000"/>
              <w14:satMod w14:val="115000"/>
            </w14:schemeClr>
          </w14:solidFill>
        </w14:textFill>
      </w:rPr>
      <w:t>Journal</w:t>
    </w:r>
    <w:r>
      <w:rPr>
        <w:rFonts w:ascii="Times New Roman" w:hAnsi="Times New Roman" w:cs="Times New Roman"/>
        <w:color w:val="156082"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156082" w:themeColor="accent1"/>
        <w:sz w:val="40"/>
        <w:szCs w:val="40"/>
        <w14:textFill>
          <w14:solidFill>
            <w14:schemeClr w14:val="accent1">
              <w14:shade w14:val="30000"/>
              <w14:satMod w14:val="115000"/>
            </w14:schemeClr>
          </w14:solidFill>
        </w14:textFill>
      </w:rPr>
      <w:t>of</w:t>
    </w:r>
    <w:r>
      <w:rPr>
        <w:rFonts w:ascii="Times New Roman" w:hAnsi="Times New Roman" w:cs="Times New Roman"/>
        <w:color w:val="156082" w:themeColor="accent1"/>
        <w:sz w:val="40"/>
        <w:szCs w:val="40"/>
        <w14:textFill>
          <w14:solidFill>
            <w14:schemeClr w14:val="accent1">
              <w14:shade w14:val="30000"/>
              <w14:satMod w14:val="115000"/>
            </w14:schemeClr>
          </w14:solidFill>
        </w14:textFill>
      </w:rPr>
      <w:t xml:space="preserve"> Heath Rese</w:t>
    </w:r>
    <w:r w:rsidR="00DB5356">
      <w:rPr>
        <w:rFonts w:ascii="Times New Roman" w:hAnsi="Times New Roman" w:cs="Times New Roman"/>
        <w:color w:val="156082" w:themeColor="accent1"/>
        <w:sz w:val="40"/>
        <w:szCs w:val="40"/>
        <w14:textFill>
          <w14:solidFill>
            <w14:schemeClr w14:val="accent1">
              <w14:shade w14:val="30000"/>
              <w14:satMod w14:val="115000"/>
            </w14:schemeClr>
          </w14:solidFill>
        </w14:textFill>
      </w:rPr>
      <w:t>a</w:t>
    </w:r>
    <w:r>
      <w:rPr>
        <w:rFonts w:ascii="Times New Roman" w:hAnsi="Times New Roman" w:cs="Times New Roman"/>
        <w:color w:val="156082" w:themeColor="accent1"/>
        <w:sz w:val="40"/>
        <w:szCs w:val="40"/>
        <w14:textFill>
          <w14:solidFill>
            <w14:schemeClr w14:val="accent1">
              <w14:shade w14:val="30000"/>
              <w14:satMod w14:val="115000"/>
            </w14:schemeClr>
          </w14:solidFill>
        </w14:textFill>
      </w:rPr>
      <w:t xml:space="preserve">rch </w:t>
    </w:r>
    <w:r w:rsidRPr="00932210">
      <w:rPr>
        <w:rFonts w:ascii="Times New Roman" w:hAnsi="Times New Roman" w:cs="Times New Roman"/>
        <w:color w:val="156082" w:themeColor="accent1"/>
        <w:sz w:val="40"/>
        <w:szCs w:val="40"/>
        <w14:textFill>
          <w14:solidFill>
            <w14:schemeClr w14:val="accent1">
              <w14:shade w14:val="30000"/>
              <w14:satMod w14:val="115000"/>
            </w14:schemeClr>
          </w14:solidFill>
        </w14:textFill>
      </w:rPr>
      <w:t>and</w:t>
    </w:r>
    <w:r>
      <w:rPr>
        <w:rFonts w:ascii="Times New Roman" w:hAnsi="Times New Roman" w:cs="Times New Roman"/>
        <w:color w:val="156082" w:themeColor="accent1"/>
        <w:sz w:val="40"/>
        <w:szCs w:val="40"/>
        <w14:textFill>
          <w14:solidFill>
            <w14:schemeClr w14:val="accent1">
              <w14:shade w14:val="30000"/>
              <w14:satMod w14:val="115000"/>
            </w14:schemeClr>
          </w14:solidFill>
        </w14:textFill>
      </w:rPr>
      <w:t xml:space="preserve"> Pr</w:t>
    </w:r>
    <w:r w:rsidR="00DB5356">
      <w:rPr>
        <w:rFonts w:ascii="Times New Roman" w:hAnsi="Times New Roman" w:cs="Times New Roman"/>
        <w:color w:val="156082" w:themeColor="accent1"/>
        <w:sz w:val="40"/>
        <w:szCs w:val="40"/>
        <w14:textFill>
          <w14:solidFill>
            <w14:schemeClr w14:val="accent1">
              <w14:shade w14:val="30000"/>
              <w14:satMod w14:val="115000"/>
            </w14:schemeClr>
          </w14:solidFill>
        </w14:textFill>
      </w:rPr>
      <w:t>a</w:t>
    </w:r>
    <w:r>
      <w:rPr>
        <w:rFonts w:ascii="Times New Roman" w:hAnsi="Times New Roman" w:cs="Times New Roman"/>
        <w:color w:val="156082" w:themeColor="accent1"/>
        <w:sz w:val="40"/>
        <w:szCs w:val="40"/>
        <w14:textFill>
          <w14:solidFill>
            <w14:schemeClr w14:val="accent1">
              <w14:shade w14:val="30000"/>
              <w14:satMod w14:val="115000"/>
            </w14:schemeClr>
          </w14:solidFill>
        </w14:textFill>
      </w:rPr>
      <w:t>ctice</w:t>
    </w:r>
  </w:p>
  <w:p w14:paraId="611E4707" w14:textId="268903B1" w:rsidR="00B15BD0" w:rsidRPr="00355BEE" w:rsidRDefault="00B15BD0" w:rsidP="00B15BD0">
    <w:pPr>
      <w:pBdr>
        <w:bottom w:val="single" w:sz="6" w:space="1" w:color="auto"/>
      </w:pBdr>
      <w:spacing w:after="0"/>
      <w:jc w:val="center"/>
      <w:rPr>
        <w:rFonts w:ascii="Times New Roman" w:hAnsi="Times New Roman" w:cs="Times New Roman"/>
        <w:color w:val="156082" w:themeColor="accent1"/>
        <w:sz w:val="28"/>
        <w:szCs w:val="28"/>
        <w14:textFill>
          <w14:solidFill>
            <w14:schemeClr w14:val="accent1">
              <w14:shade w14:val="30000"/>
              <w14:satMod w14:val="115000"/>
            </w14:schemeClr>
          </w14:solidFill>
        </w14:textFill>
      </w:rPr>
    </w:pPr>
    <w:r>
      <w:rPr>
        <w:rFonts w:ascii="Times New Roman" w:hAnsi="Times New Roman" w:cs="Times New Roman"/>
        <w:color w:val="156082" w:themeColor="accent1"/>
        <w:sz w:val="28"/>
        <w:szCs w:val="28"/>
        <w14:textFill>
          <w14:solidFill>
            <w14:schemeClr w14:val="accent1">
              <w14:shade w14:val="30000"/>
              <w14:satMod w14:val="115000"/>
            </w14:schemeClr>
          </w14:solidFill>
        </w14:textFill>
      </w:rPr>
      <w:t>A</w:t>
    </w:r>
    <w:r w:rsidRPr="00D456E0">
      <w:rPr>
        <w:rFonts w:ascii="Times New Roman" w:hAnsi="Times New Roman" w:cs="Times New Roman"/>
        <w:color w:val="156082" w:themeColor="accent1"/>
        <w:sz w:val="28"/>
        <w:szCs w:val="28"/>
        <w14:textFill>
          <w14:solidFill>
            <w14:schemeClr w14:val="accent1">
              <w14:shade w14:val="30000"/>
              <w14:satMod w14:val="115000"/>
            </w14:schemeClr>
          </w14:solidFill>
        </w14:textFill>
      </w:rPr>
      <w:t>utho</w:t>
    </w:r>
    <w:r>
      <w:rPr>
        <w:rFonts w:ascii="Times New Roman" w:hAnsi="Times New Roman" w:cs="Times New Roman"/>
        <w:color w:val="156082" w:themeColor="accent1"/>
        <w:sz w:val="28"/>
        <w:szCs w:val="28"/>
        <w14:textFill>
          <w14:solidFill>
            <w14:schemeClr w14:val="accent1">
              <w14:shade w14:val="30000"/>
              <w14:satMod w14:val="115000"/>
            </w14:schemeClr>
          </w14:solidFill>
        </w14:textFill>
      </w:rPr>
      <w:t>s D</w:t>
    </w:r>
    <w:r w:rsidRPr="00643F4F">
      <w:rPr>
        <w:rFonts w:ascii="Times New Roman" w:hAnsi="Times New Roman" w:cs="Times New Roman"/>
        <w:color w:val="156082" w:themeColor="accent1"/>
        <w:sz w:val="28"/>
        <w:szCs w:val="28"/>
        <w14:textFill>
          <w14:solidFill>
            <w14:schemeClr w14:val="accent1">
              <w14:shade w14:val="30000"/>
              <w14:satMod w14:val="115000"/>
            </w14:schemeClr>
          </w14:solidFill>
        </w14:textFill>
      </w:rPr>
      <w:t>eclaration</w:t>
    </w:r>
    <w:r>
      <w:rPr>
        <w:rFonts w:ascii="Times New Roman" w:hAnsi="Times New Roman" w:cs="Times New Roman"/>
        <w:color w:val="156082" w:themeColor="accent1"/>
        <w:sz w:val="28"/>
        <w:szCs w:val="28"/>
        <w14:textFill>
          <w14:solidFill>
            <w14:schemeClr w14:val="accent1">
              <w14:shade w14:val="30000"/>
              <w14:satMod w14:val="115000"/>
            </w14:schemeClr>
          </w14:solidFill>
        </w14:textFill>
      </w:rPr>
      <w:t xml:space="preserve"> Form</w:t>
    </w:r>
    <w:r w:rsidRPr="00355BEE">
      <w:rPr>
        <w:rFonts w:ascii="Times New Roman" w:hAnsi="Times New Roman" w:cs="Times New Roman"/>
        <w:color w:val="156082" w:themeColor="accent1"/>
        <w:sz w:val="28"/>
        <w:szCs w:val="28"/>
        <w14:textFill>
          <w14:solidFill>
            <w14:schemeClr w14:val="accent1">
              <w14:shade w14:val="30000"/>
              <w14:satMod w14:val="115000"/>
            </w14:schemeClr>
          </w14:solidFill>
        </w14:textFill>
      </w:rPr>
      <w:t xml:space="preserve"> </w:t>
    </w:r>
  </w:p>
  <w:p w14:paraId="6197B234" w14:textId="77777777" w:rsidR="00B15BD0" w:rsidRDefault="00B15BD0" w:rsidP="00B15BD0">
    <w:pPr>
      <w:spacing w:after="0"/>
      <w:jc w:val="center"/>
      <w:rPr>
        <w:rFonts w:ascii="Times New Roman" w:hAnsi="Times New Roman" w:cs="Times New Roman"/>
        <w:color w:val="156082" w:themeColor="accent1"/>
        <w14:textFill>
          <w14:solidFill>
            <w14:schemeClr w14:val="accent1">
              <w14:shade w14:val="30000"/>
              <w14:satMod w14:val="115000"/>
            </w14:schemeClr>
          </w14:solidFill>
        </w14:textFill>
      </w:rPr>
    </w:pPr>
    <w:r w:rsidRPr="0016191C">
      <w:rPr>
        <w:rFonts w:ascii="Times New Roman" w:hAnsi="Times New Roman" w:cs="Times New Roman"/>
        <w:color w:val="156082" w:themeColor="accent1"/>
        <w14:textFill>
          <w14:solidFill>
            <w14:schemeClr w14:val="accent1">
              <w14:shade w14:val="30000"/>
              <w14:satMod w14:val="115000"/>
            </w14:schemeClr>
          </w14:solidFill>
        </w14:textFill>
      </w:rPr>
      <w:t xml:space="preserve"> [*</w:t>
    </w:r>
    <w:r w:rsidRPr="00F17880">
      <w:rPr>
        <w:rFonts w:ascii="Times New Roman" w:hAnsi="Times New Roman" w:cs="Times New Roman"/>
        <w:color w:val="156082" w:themeColor="accent1"/>
        <w14:textFill>
          <w14:solidFill>
            <w14:schemeClr w14:val="accent1">
              <w14:shade w14:val="30000"/>
              <w14:satMod w14:val="115000"/>
            </w14:schemeClr>
          </w14:solidFill>
        </w14:textFill>
      </w:rPr>
      <w:t>All author(s) must sign this form</w:t>
    </w:r>
    <w:r>
      <w:rPr>
        <w:rFonts w:ascii="Times New Roman" w:hAnsi="Times New Roman" w:cs="Times New Roman"/>
        <w:color w:val="156082" w:themeColor="accent1"/>
        <w14:textFill>
          <w14:solidFill>
            <w14:schemeClr w14:val="accent1">
              <w14:shade w14:val="30000"/>
              <w14:satMod w14:val="115000"/>
            </w14:schemeClr>
          </w14:solidFill>
        </w14:textFill>
      </w:rPr>
      <w:t>]</w:t>
    </w:r>
  </w:p>
  <w:p w14:paraId="760A85F3" w14:textId="77777777" w:rsidR="00B15BD0" w:rsidRDefault="00B15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D0"/>
    <w:rsid w:val="001D43DB"/>
    <w:rsid w:val="001E1E6A"/>
    <w:rsid w:val="00247953"/>
    <w:rsid w:val="0030414D"/>
    <w:rsid w:val="003120DB"/>
    <w:rsid w:val="003A5114"/>
    <w:rsid w:val="00563683"/>
    <w:rsid w:val="005A57D2"/>
    <w:rsid w:val="006C6932"/>
    <w:rsid w:val="00841F0C"/>
    <w:rsid w:val="00846E9F"/>
    <w:rsid w:val="009978F6"/>
    <w:rsid w:val="00B15BD0"/>
    <w:rsid w:val="00CF1720"/>
    <w:rsid w:val="00D62B91"/>
    <w:rsid w:val="00DB5356"/>
    <w:rsid w:val="00F16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31A2"/>
  <w15:chartTrackingRefBased/>
  <w15:docId w15:val="{288DCAAE-BF8C-B547-8226-B751A027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BD0"/>
    <w:rPr>
      <w:rFonts w:eastAsiaTheme="majorEastAsia" w:cstheme="majorBidi"/>
      <w:color w:val="272727" w:themeColor="text1" w:themeTint="D8"/>
    </w:rPr>
  </w:style>
  <w:style w:type="paragraph" w:styleId="Title">
    <w:name w:val="Title"/>
    <w:basedOn w:val="Normal"/>
    <w:next w:val="Normal"/>
    <w:link w:val="TitleChar"/>
    <w:uiPriority w:val="10"/>
    <w:qFormat/>
    <w:rsid w:val="00B15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BD0"/>
    <w:pPr>
      <w:spacing w:before="160"/>
      <w:jc w:val="center"/>
    </w:pPr>
    <w:rPr>
      <w:i/>
      <w:iCs/>
      <w:color w:val="404040" w:themeColor="text1" w:themeTint="BF"/>
    </w:rPr>
  </w:style>
  <w:style w:type="character" w:customStyle="1" w:styleId="QuoteChar">
    <w:name w:val="Quote Char"/>
    <w:basedOn w:val="DefaultParagraphFont"/>
    <w:link w:val="Quote"/>
    <w:uiPriority w:val="29"/>
    <w:rsid w:val="00B15BD0"/>
    <w:rPr>
      <w:i/>
      <w:iCs/>
      <w:color w:val="404040" w:themeColor="text1" w:themeTint="BF"/>
    </w:rPr>
  </w:style>
  <w:style w:type="paragraph" w:styleId="ListParagraph">
    <w:name w:val="List Paragraph"/>
    <w:basedOn w:val="Normal"/>
    <w:uiPriority w:val="34"/>
    <w:qFormat/>
    <w:rsid w:val="00B15BD0"/>
    <w:pPr>
      <w:ind w:left="720"/>
      <w:contextualSpacing/>
    </w:pPr>
  </w:style>
  <w:style w:type="character" w:styleId="IntenseEmphasis">
    <w:name w:val="Intense Emphasis"/>
    <w:basedOn w:val="DefaultParagraphFont"/>
    <w:uiPriority w:val="21"/>
    <w:qFormat/>
    <w:rsid w:val="00B15BD0"/>
    <w:rPr>
      <w:i/>
      <w:iCs/>
      <w:color w:val="0F4761" w:themeColor="accent1" w:themeShade="BF"/>
    </w:rPr>
  </w:style>
  <w:style w:type="paragraph" w:styleId="IntenseQuote">
    <w:name w:val="Intense Quote"/>
    <w:basedOn w:val="Normal"/>
    <w:next w:val="Normal"/>
    <w:link w:val="IntenseQuoteChar"/>
    <w:uiPriority w:val="30"/>
    <w:qFormat/>
    <w:rsid w:val="00B15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BD0"/>
    <w:rPr>
      <w:i/>
      <w:iCs/>
      <w:color w:val="0F4761" w:themeColor="accent1" w:themeShade="BF"/>
    </w:rPr>
  </w:style>
  <w:style w:type="character" w:styleId="IntenseReference">
    <w:name w:val="Intense Reference"/>
    <w:basedOn w:val="DefaultParagraphFont"/>
    <w:uiPriority w:val="32"/>
    <w:qFormat/>
    <w:rsid w:val="00B15BD0"/>
    <w:rPr>
      <w:b/>
      <w:bCs/>
      <w:smallCaps/>
      <w:color w:val="0F4761" w:themeColor="accent1" w:themeShade="BF"/>
      <w:spacing w:val="5"/>
    </w:rPr>
  </w:style>
  <w:style w:type="paragraph" w:styleId="Header">
    <w:name w:val="header"/>
    <w:basedOn w:val="Normal"/>
    <w:link w:val="HeaderChar"/>
    <w:uiPriority w:val="99"/>
    <w:unhideWhenUsed/>
    <w:rsid w:val="00B1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D0"/>
  </w:style>
  <w:style w:type="paragraph" w:styleId="Footer">
    <w:name w:val="footer"/>
    <w:basedOn w:val="Normal"/>
    <w:link w:val="FooterChar"/>
    <w:uiPriority w:val="99"/>
    <w:unhideWhenUsed/>
    <w:rsid w:val="00B1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D0"/>
  </w:style>
  <w:style w:type="table" w:styleId="TableGrid">
    <w:name w:val="Table Grid"/>
    <w:basedOn w:val="TableNormal"/>
    <w:uiPriority w:val="39"/>
    <w:rsid w:val="005636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636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47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Ageely</dc:creator>
  <cp:keywords/>
  <dc:description/>
  <cp:lastModifiedBy>Bassem Ali Alkaabi</cp:lastModifiedBy>
  <cp:revision>8</cp:revision>
  <dcterms:created xsi:type="dcterms:W3CDTF">2025-04-24T05:06:00Z</dcterms:created>
  <dcterms:modified xsi:type="dcterms:W3CDTF">2025-04-24T05:19:00Z</dcterms:modified>
</cp:coreProperties>
</file>